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171BF" w14:textId="77777777" w:rsidR="00EF2ED8" w:rsidRDefault="00C662E6">
      <w:pPr>
        <w:spacing w:after="120"/>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Avaliação temporal e espacial de características físico-químicas de frutos de maracujá na</w:t>
      </w:r>
    </w:p>
    <w:p w14:paraId="4BD56DA6" w14:textId="77777777" w:rsidR="00EF2ED8" w:rsidRDefault="00C662E6">
      <w:pPr>
        <w:spacing w:after="120"/>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região do Vale do Ivinhema-MS.</w:t>
      </w:r>
    </w:p>
    <w:p w14:paraId="55DC5B29" w14:textId="5C48C62D" w:rsidR="00EF2ED8" w:rsidRDefault="00C662E6">
      <w:pPr>
        <w:spacing w:after="12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Vitória Assis da Silva, Grazieli Suszek</w:t>
      </w:r>
      <w:r w:rsidR="00AB2374">
        <w:rPr>
          <w:rFonts w:ascii="Times New Roman" w:eastAsia="Times New Roman" w:hAnsi="Times New Roman" w:cs="Times New Roman"/>
          <w:sz w:val="20"/>
          <w:szCs w:val="20"/>
        </w:rPr>
        <w:t>, Adriana Smanhotto Soncela</w:t>
      </w:r>
    </w:p>
    <w:p w14:paraId="01A21648" w14:textId="77777777" w:rsidR="00EF2ED8" w:rsidRDefault="00C662E6">
      <w:pPr>
        <w:spacing w:after="12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Instituto Federal de Mato Grosso do Sul – Nova Andradina-MS </w:t>
      </w:r>
    </w:p>
    <w:p w14:paraId="423D683A" w14:textId="169508EA" w:rsidR="00EF2ED8" w:rsidRDefault="00AB5492">
      <w:pPr>
        <w:spacing w:after="120"/>
        <w:ind w:left="0" w:hanging="2"/>
        <w:jc w:val="center"/>
        <w:rPr>
          <w:rFonts w:ascii="Times New Roman" w:eastAsia="Times New Roman" w:hAnsi="Times New Roman" w:cs="Times New Roman"/>
          <w:color w:val="0070C0"/>
          <w:u w:val="single"/>
        </w:rPr>
      </w:pPr>
      <w:hyperlink r:id="rId8">
        <w:r w:rsidR="00C662E6">
          <w:rPr>
            <w:rFonts w:ascii="Times New Roman" w:eastAsia="Times New Roman" w:hAnsi="Times New Roman" w:cs="Times New Roman"/>
            <w:color w:val="1155CC"/>
            <w:sz w:val="20"/>
            <w:szCs w:val="20"/>
            <w:u w:val="single"/>
          </w:rPr>
          <w:t>vitoria.silva8@estudante.ifms.edu.br</w:t>
        </w:r>
      </w:hyperlink>
      <w:r w:rsidR="00C662E6">
        <w:rPr>
          <w:rFonts w:ascii="Times New Roman" w:eastAsia="Times New Roman" w:hAnsi="Times New Roman" w:cs="Times New Roman"/>
          <w:sz w:val="20"/>
          <w:szCs w:val="20"/>
        </w:rPr>
        <w:t xml:space="preserve"> , </w:t>
      </w:r>
      <w:hyperlink r:id="rId9" w:history="1">
        <w:r w:rsidR="00AB2374" w:rsidRPr="00096729">
          <w:rPr>
            <w:rStyle w:val="Hyperlink"/>
            <w:rFonts w:ascii="Times New Roman" w:eastAsia="Times New Roman" w:hAnsi="Times New Roman" w:cs="Times New Roman"/>
            <w:sz w:val="20"/>
            <w:szCs w:val="20"/>
          </w:rPr>
          <w:t>grazieli.suszek@ifms.edu.br</w:t>
        </w:r>
      </w:hyperlink>
      <w:r w:rsidR="00AB2374">
        <w:rPr>
          <w:rFonts w:ascii="Times New Roman" w:eastAsia="Times New Roman" w:hAnsi="Times New Roman" w:cs="Times New Roman"/>
          <w:color w:val="0070C0"/>
          <w:sz w:val="20"/>
          <w:szCs w:val="20"/>
          <w:u w:val="single"/>
        </w:rPr>
        <w:t>, adriana.smanhotto@ifms.edu.br</w:t>
      </w:r>
    </w:p>
    <w:p w14:paraId="2586A5E8" w14:textId="661F8A21" w:rsidR="00173EE3" w:rsidRDefault="00173EE3" w:rsidP="00173EE3">
      <w:pPr>
        <w:pStyle w:val="Texto"/>
        <w:ind w:left="0" w:hanging="2"/>
      </w:pPr>
      <w:r w:rsidRPr="00AB1CDD">
        <w:t xml:space="preserve">Área/Subárea: </w:t>
      </w:r>
      <w:r>
        <w:t>Ciências Agrárias/Engenharia Agrícola</w:t>
      </w:r>
      <w:r>
        <w:tab/>
      </w:r>
      <w:r>
        <w:tab/>
      </w:r>
      <w:r>
        <w:tab/>
        <w:t xml:space="preserve">                            </w:t>
      </w:r>
      <w:r w:rsidRPr="00AB1CDD">
        <w:t xml:space="preserve">Tipo de Pesquisa: </w:t>
      </w:r>
      <w:r>
        <w:t>Cientifica</w:t>
      </w:r>
    </w:p>
    <w:p w14:paraId="130222DB" w14:textId="77777777" w:rsidR="00EF2ED8" w:rsidRDefault="00C662E6">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Palavras-chave:</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maracujá, qualidade, fruto.</w:t>
      </w:r>
    </w:p>
    <w:p w14:paraId="53FFDD76" w14:textId="77777777" w:rsidR="00EF2ED8" w:rsidRDefault="00EF2ED8">
      <w:pPr>
        <w:ind w:left="0" w:hanging="2"/>
        <w:sectPr w:rsidR="00EF2ED8">
          <w:headerReference w:type="default" r:id="rId10"/>
          <w:footerReference w:type="default" r:id="rId11"/>
          <w:pgSz w:w="11906" w:h="16838"/>
          <w:pgMar w:top="1985" w:right="567" w:bottom="1134" w:left="1134" w:header="284" w:footer="1418" w:gutter="0"/>
          <w:pgNumType w:start="1"/>
          <w:cols w:space="720"/>
        </w:sectPr>
      </w:pPr>
    </w:p>
    <w:p w14:paraId="19DFD0A9" w14:textId="77777777" w:rsidR="00EF2ED8" w:rsidRDefault="00C662E6">
      <w:pPr>
        <w:pBdr>
          <w:top w:val="nil"/>
          <w:left w:val="nil"/>
          <w:bottom w:val="nil"/>
          <w:right w:val="nil"/>
          <w:between w:val="nil"/>
        </w:pBdr>
        <w:shd w:val="clear" w:color="auto" w:fill="E2EFD9"/>
        <w:spacing w:after="120" w:line="240" w:lineRule="auto"/>
        <w:ind w:left="0" w:hanging="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Introdução</w:t>
      </w:r>
    </w:p>
    <w:p w14:paraId="5CC8321B" w14:textId="77777777" w:rsidR="00F365FB" w:rsidRDefault="00F365FB" w:rsidP="00F365FB">
      <w:pPr>
        <w:spacing w:line="276" w:lineRule="auto"/>
        <w:ind w:leftChars="0" w:left="0" w:firstLineChars="0" w:firstLine="720"/>
        <w:jc w:val="both"/>
        <w:rPr>
          <w:rFonts w:ascii="Times New Roman" w:eastAsia="Times New Roman" w:hAnsi="Times New Roman" w:cs="Times New Roman"/>
          <w:sz w:val="20"/>
          <w:szCs w:val="20"/>
        </w:rPr>
      </w:pPr>
      <w:r w:rsidRPr="00F365FB">
        <w:rPr>
          <w:rFonts w:ascii="Times New Roman" w:eastAsia="Times New Roman" w:hAnsi="Times New Roman" w:cs="Times New Roman"/>
          <w:sz w:val="20"/>
          <w:szCs w:val="20"/>
        </w:rPr>
        <w:t>A produção de frutas no Brasil é bastante diversificada, abrangendo culturas tropicais, subtropicais e temperadas. As frutíferas tropicais como o abacaxi, banana, manga, goiaba, abacate e maracujá são responsáveis por quase metade da produção nacional, perdendo apenas para as frutas subtropicais como os citros (GERUM et al., 2019).</w:t>
      </w:r>
    </w:p>
    <w:p w14:paraId="5B940A84" w14:textId="3A940D1F" w:rsidR="00EF2ED8" w:rsidRDefault="00F365FB" w:rsidP="00F365FB">
      <w:pPr>
        <w:spacing w:line="276" w:lineRule="auto"/>
        <w:ind w:leftChars="0" w:left="0" w:firstLineChars="0" w:firstLine="720"/>
        <w:jc w:val="both"/>
        <w:rPr>
          <w:rFonts w:ascii="Times New Roman" w:eastAsia="Times New Roman" w:hAnsi="Times New Roman" w:cs="Times New Roman"/>
          <w:sz w:val="20"/>
          <w:szCs w:val="20"/>
        </w:rPr>
      </w:pPr>
      <w:r w:rsidRPr="00F365FB">
        <w:rPr>
          <w:rFonts w:ascii="Times New Roman" w:eastAsia="Times New Roman" w:hAnsi="Times New Roman" w:cs="Times New Roman"/>
          <w:sz w:val="20"/>
          <w:szCs w:val="20"/>
        </w:rPr>
        <w:t>Quando o fruto é destinado ao comércio in natura, as características como peso, cor e tamanho são as mais avaliadas pelos consumidores no momento da seleção deste frutos, pois são essas características que podem determinar se determinado fruto irá apresentar maior ou menor rendimento de suco. Os consumidores optam por frutos maiores, mais pesados e de coloração amarela (mais maduros) de acordo com Pereira et al. (2018).</w:t>
      </w:r>
    </w:p>
    <w:p w14:paraId="6529B340" w14:textId="700D2D94" w:rsidR="00F365FB" w:rsidRDefault="00F365FB" w:rsidP="00F365FB">
      <w:pPr>
        <w:spacing w:line="276" w:lineRule="auto"/>
        <w:ind w:leftChars="0" w:left="0" w:firstLineChars="0" w:firstLine="720"/>
        <w:jc w:val="both"/>
        <w:rPr>
          <w:rFonts w:ascii="Times New Roman" w:eastAsia="Times New Roman" w:hAnsi="Times New Roman" w:cs="Times New Roman"/>
          <w:sz w:val="20"/>
          <w:szCs w:val="20"/>
        </w:rPr>
      </w:pPr>
      <w:r w:rsidRPr="00F365FB">
        <w:rPr>
          <w:rFonts w:ascii="Times New Roman" w:eastAsia="Times New Roman" w:hAnsi="Times New Roman" w:cs="Times New Roman"/>
          <w:sz w:val="20"/>
          <w:szCs w:val="20"/>
        </w:rPr>
        <w:t xml:space="preserve">Para fins de industrialização, além dos parâmetros físicos como tamanho e peso dos frutos, também são analisados teor de sólidos solúveis totais (SST), pH e acidez titulável da polpa. A produção de frutos que apresentam maior qualidade, tanto no comércio in natura como para industrialização, agregam valor por reduzir desperdícios e melhoram o produto final que é destinado aos consumidores (Farias et al, 2007). </w:t>
      </w:r>
    </w:p>
    <w:p w14:paraId="0ADB2C0D" w14:textId="465CE789" w:rsidR="00F365FB" w:rsidRDefault="00F365FB">
      <w:pPr>
        <w:spacing w:line="276" w:lineRule="auto"/>
        <w:ind w:left="0" w:hanging="2"/>
        <w:jc w:val="both"/>
        <w:rPr>
          <w:sz w:val="22"/>
          <w:szCs w:val="22"/>
        </w:rPr>
      </w:pPr>
      <w:r>
        <w:rPr>
          <w:sz w:val="22"/>
          <w:szCs w:val="22"/>
        </w:rPr>
        <w:tab/>
      </w:r>
      <w:r>
        <w:rPr>
          <w:sz w:val="22"/>
          <w:szCs w:val="22"/>
        </w:rPr>
        <w:tab/>
      </w:r>
    </w:p>
    <w:p w14:paraId="5964594C" w14:textId="77777777" w:rsidR="00EF2ED8" w:rsidRDefault="00C662E6">
      <w:pPr>
        <w:pBdr>
          <w:top w:val="nil"/>
          <w:left w:val="nil"/>
          <w:bottom w:val="nil"/>
          <w:right w:val="nil"/>
          <w:between w:val="nil"/>
        </w:pBdr>
        <w:shd w:val="clear" w:color="auto" w:fill="E2EFD9"/>
        <w:spacing w:after="120" w:line="240" w:lineRule="auto"/>
        <w:ind w:left="0" w:hanging="2"/>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Objetivo</w:t>
      </w:r>
    </w:p>
    <w:p w14:paraId="79C28F4C" w14:textId="490D59CD" w:rsidR="00EF2ED8" w:rsidRDefault="00C662E6">
      <w:pPr>
        <w:spacing w:line="276"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Este trabalho tem por objetivo </w:t>
      </w:r>
      <w:r w:rsidR="00F365FB" w:rsidRPr="00F365FB">
        <w:rPr>
          <w:rFonts w:ascii="Times New Roman" w:eastAsia="Times New Roman" w:hAnsi="Times New Roman" w:cs="Times New Roman"/>
          <w:sz w:val="20"/>
          <w:szCs w:val="20"/>
        </w:rPr>
        <w:t>avaliar as características físic</w:t>
      </w:r>
      <w:r w:rsidR="00F365FB">
        <w:rPr>
          <w:rFonts w:ascii="Times New Roman" w:eastAsia="Times New Roman" w:hAnsi="Times New Roman" w:cs="Times New Roman"/>
          <w:sz w:val="20"/>
          <w:szCs w:val="20"/>
        </w:rPr>
        <w:t xml:space="preserve">as </w:t>
      </w:r>
      <w:r w:rsidR="00F365FB" w:rsidRPr="00F365FB">
        <w:rPr>
          <w:rFonts w:ascii="Times New Roman" w:eastAsia="Times New Roman" w:hAnsi="Times New Roman" w:cs="Times New Roman"/>
          <w:sz w:val="20"/>
          <w:szCs w:val="20"/>
        </w:rPr>
        <w:t>de frutos do maracujazeiro amarelo (Passiflora edulis Sims) em dois ciclos de cultivo.</w:t>
      </w:r>
    </w:p>
    <w:p w14:paraId="38005CE2" w14:textId="77777777" w:rsidR="00EF2ED8" w:rsidRDefault="00EF2ED8" w:rsidP="00537E63">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20"/>
          <w:szCs w:val="20"/>
        </w:rPr>
      </w:pPr>
    </w:p>
    <w:p w14:paraId="00F810C3" w14:textId="77777777" w:rsidR="00EF2ED8" w:rsidRDefault="00C662E6" w:rsidP="00537E63">
      <w:pPr>
        <w:pBdr>
          <w:top w:val="nil"/>
          <w:left w:val="nil"/>
          <w:bottom w:val="nil"/>
          <w:right w:val="nil"/>
          <w:between w:val="nil"/>
        </w:pBdr>
        <w:shd w:val="clear" w:color="auto" w:fill="E2EFD9"/>
        <w:spacing w:after="120" w:line="240" w:lineRule="auto"/>
        <w:ind w:left="0" w:hanging="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Resultados e Análise</w:t>
      </w:r>
    </w:p>
    <w:p w14:paraId="63C12029" w14:textId="02FBA88E" w:rsidR="00F365FB" w:rsidRDefault="00F365FB" w:rsidP="00537E63">
      <w:pPr>
        <w:pBdr>
          <w:top w:val="nil"/>
          <w:left w:val="nil"/>
          <w:bottom w:val="nil"/>
          <w:right w:val="nil"/>
          <w:between w:val="nil"/>
        </w:pBdr>
        <w:spacing w:after="120" w:line="240" w:lineRule="auto"/>
        <w:ind w:left="0" w:hanging="2"/>
        <w:jc w:val="both"/>
        <w:rPr>
          <w:rFonts w:ascii="Times New Roman" w:eastAsia="Times New Roman" w:hAnsi="Times New Roman" w:cs="Times New Roman"/>
          <w:sz w:val="20"/>
          <w:szCs w:val="20"/>
        </w:rPr>
      </w:pPr>
    </w:p>
    <w:p w14:paraId="48FFE172" w14:textId="43C9FA2C" w:rsidR="00F365FB" w:rsidRDefault="00F365FB" w:rsidP="00F365FB">
      <w:pPr>
        <w:suppressAutoHyphens w:val="0"/>
        <w:spacing w:line="240" w:lineRule="auto"/>
        <w:ind w:leftChars="0" w:left="0" w:firstLineChars="0" w:hanging="2"/>
        <w:jc w:val="both"/>
        <w:textDirection w:val="lrTb"/>
        <w:textAlignment w:val="auto"/>
        <w:outlineLvl w:val="9"/>
        <w:rPr>
          <w:rFonts w:ascii="Times New Roman" w:eastAsia="Times New Roman" w:hAnsi="Times New Roman" w:cs="Times New Roman"/>
          <w:sz w:val="20"/>
          <w:szCs w:val="20"/>
        </w:rPr>
      </w:pPr>
      <w:r w:rsidRPr="00F365FB">
        <w:rPr>
          <w:rFonts w:ascii="Times New Roman" w:eastAsia="Times New Roman" w:hAnsi="Times New Roman" w:cs="Times New Roman"/>
          <w:color w:val="000000"/>
          <w:position w:val="0"/>
          <w:lang w:eastAsia="pt-BR"/>
        </w:rPr>
        <w:t> </w:t>
      </w:r>
      <w:r w:rsidRPr="00F365FB">
        <w:rPr>
          <w:rFonts w:ascii="Times New Roman" w:eastAsia="Times New Roman" w:hAnsi="Times New Roman" w:cs="Times New Roman"/>
          <w:sz w:val="20"/>
          <w:szCs w:val="20"/>
        </w:rPr>
        <w:t>área experimental pertencente ao Instituto Federal de Mato Grosso do Sul- Fazenda Santa Bárbara, está localizada no município de Nova Andradina, Estado do Mato Grosso do Sul, situada a 20°04’47,98” S e a 53°57’16,46” W. O clima da região é classificado, segundo Köeppen, como tropical subtropical úmido e mesotérmico, com</w:t>
      </w:r>
      <w:r w:rsidRPr="00F365FB">
        <w:rPr>
          <w:rFonts w:ascii="Times New Roman" w:eastAsia="Times New Roman" w:hAnsi="Times New Roman" w:cs="Times New Roman"/>
          <w:color w:val="000000"/>
          <w:position w:val="0"/>
          <w:lang w:eastAsia="pt-BR"/>
        </w:rPr>
        <w:t xml:space="preserve"> </w:t>
      </w:r>
      <w:r w:rsidRPr="00F365FB">
        <w:rPr>
          <w:rFonts w:ascii="Times New Roman" w:eastAsia="Times New Roman" w:hAnsi="Times New Roman" w:cs="Times New Roman"/>
          <w:sz w:val="20"/>
          <w:szCs w:val="20"/>
        </w:rPr>
        <w:t xml:space="preserve">índices pluviométricos superiores a 1100 mm anuais, possuindo altitude média de 357 m. O solo da área é caracterizado como </w:t>
      </w:r>
      <w:r w:rsidRPr="00F365FB">
        <w:rPr>
          <w:rFonts w:ascii="Times New Roman" w:eastAsia="Times New Roman" w:hAnsi="Times New Roman" w:cs="Times New Roman"/>
          <w:sz w:val="20"/>
          <w:szCs w:val="20"/>
        </w:rPr>
        <w:t>Latossolo Vermelho de textura arenosa conforme Santos et al. (2018), composto por 87,44% de areia 1,26% de silte e 11,3% de argila</w:t>
      </w:r>
      <w:r w:rsidRPr="00C063F6">
        <w:rPr>
          <w:rFonts w:ascii="Times New Roman" w:eastAsia="Times New Roman" w:hAnsi="Times New Roman" w:cs="Times New Roman"/>
          <w:sz w:val="20"/>
          <w:szCs w:val="20"/>
        </w:rPr>
        <w:t xml:space="preserve"> (Figura 1)</w:t>
      </w:r>
      <w:r w:rsidRPr="00F365FB">
        <w:rPr>
          <w:rFonts w:ascii="Times New Roman" w:eastAsia="Times New Roman" w:hAnsi="Times New Roman" w:cs="Times New Roman"/>
          <w:sz w:val="20"/>
          <w:szCs w:val="20"/>
        </w:rPr>
        <w:t>.</w:t>
      </w:r>
    </w:p>
    <w:p w14:paraId="368F3DC1" w14:textId="77777777" w:rsidR="00C063F6" w:rsidRPr="00F365FB" w:rsidRDefault="00C063F6" w:rsidP="00F365FB">
      <w:pPr>
        <w:suppressAutoHyphens w:val="0"/>
        <w:spacing w:line="240" w:lineRule="auto"/>
        <w:ind w:leftChars="0" w:left="0" w:firstLineChars="0" w:hanging="2"/>
        <w:jc w:val="both"/>
        <w:textDirection w:val="lrTb"/>
        <w:textAlignment w:val="auto"/>
        <w:outlineLvl w:val="9"/>
        <w:rPr>
          <w:rFonts w:ascii="Times New Roman" w:eastAsia="Times New Roman" w:hAnsi="Times New Roman" w:cs="Times New Roman"/>
          <w:sz w:val="20"/>
          <w:szCs w:val="20"/>
        </w:rPr>
      </w:pPr>
    </w:p>
    <w:p w14:paraId="0B7DF308" w14:textId="30D1A068" w:rsidR="00F365FB" w:rsidRDefault="00150AF7" w:rsidP="00150AF7">
      <w:pPr>
        <w:pBdr>
          <w:top w:val="nil"/>
          <w:left w:val="nil"/>
          <w:bottom w:val="nil"/>
          <w:right w:val="nil"/>
          <w:between w:val="nil"/>
        </w:pBdr>
        <w:spacing w:after="120" w:line="240" w:lineRule="auto"/>
        <w:ind w:left="0" w:hanging="2"/>
        <w:jc w:val="center"/>
        <w:rPr>
          <w:rFonts w:ascii="Times New Roman" w:eastAsia="Times New Roman" w:hAnsi="Times New Roman" w:cs="Times New Roman"/>
          <w:sz w:val="20"/>
          <w:szCs w:val="20"/>
        </w:rPr>
      </w:pPr>
      <w:r>
        <w:rPr>
          <w:noProof/>
        </w:rPr>
        <w:drawing>
          <wp:inline distT="0" distB="0" distL="0" distR="0" wp14:anchorId="6A2BAB70" wp14:editId="1058917A">
            <wp:extent cx="1619915" cy="2160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915" cy="2160000"/>
                    </a:xfrm>
                    <a:prstGeom prst="rect">
                      <a:avLst/>
                    </a:prstGeom>
                    <a:noFill/>
                    <a:ln>
                      <a:noFill/>
                    </a:ln>
                  </pic:spPr>
                </pic:pic>
              </a:graphicData>
            </a:graphic>
          </wp:inline>
        </w:drawing>
      </w:r>
    </w:p>
    <w:p w14:paraId="75037A43" w14:textId="2FC51749" w:rsidR="00150AF7" w:rsidRDefault="00150AF7" w:rsidP="00150AF7">
      <w:pPr>
        <w:pBdr>
          <w:top w:val="nil"/>
          <w:left w:val="nil"/>
          <w:bottom w:val="nil"/>
          <w:right w:val="nil"/>
          <w:between w:val="nil"/>
        </w:pBdr>
        <w:spacing w:after="120" w:line="240" w:lineRule="auto"/>
        <w:ind w:left="0" w:hanging="2"/>
        <w:jc w:val="center"/>
        <w:rPr>
          <w:rFonts w:ascii="Times New Roman" w:eastAsia="Times New Roman" w:hAnsi="Times New Roman" w:cs="Times New Roman"/>
          <w:sz w:val="20"/>
          <w:szCs w:val="20"/>
        </w:rPr>
      </w:pPr>
      <w:r w:rsidRPr="00150AF7">
        <w:rPr>
          <w:rFonts w:ascii="Times New Roman" w:eastAsia="Times New Roman" w:hAnsi="Times New Roman" w:cs="Times New Roman"/>
          <w:b/>
          <w:bCs/>
          <w:sz w:val="20"/>
          <w:szCs w:val="20"/>
        </w:rPr>
        <w:t>Figura 1</w:t>
      </w:r>
      <w:r>
        <w:rPr>
          <w:rFonts w:ascii="Times New Roman" w:eastAsia="Times New Roman" w:hAnsi="Times New Roman" w:cs="Times New Roman"/>
          <w:sz w:val="20"/>
          <w:szCs w:val="20"/>
        </w:rPr>
        <w:t xml:space="preserve">. Cultura do Maracujá implantada no IFMS/campus Nova Andradina </w:t>
      </w:r>
    </w:p>
    <w:p w14:paraId="371B0A4F" w14:textId="31424777" w:rsidR="00150AF7" w:rsidRDefault="00150AF7" w:rsidP="00150AF7">
      <w:pPr>
        <w:pBdr>
          <w:top w:val="nil"/>
          <w:left w:val="nil"/>
          <w:bottom w:val="nil"/>
          <w:right w:val="nil"/>
          <w:between w:val="nil"/>
        </w:pBdr>
        <w:spacing w:after="120" w:line="240" w:lineRule="auto"/>
        <w:ind w:leftChars="0" w:left="0" w:firstLineChars="0" w:firstLine="720"/>
        <w:jc w:val="both"/>
        <w:rPr>
          <w:rFonts w:ascii="Times New Roman" w:eastAsia="Times New Roman" w:hAnsi="Times New Roman" w:cs="Times New Roman"/>
          <w:sz w:val="20"/>
          <w:szCs w:val="20"/>
        </w:rPr>
      </w:pPr>
      <w:r w:rsidRPr="00150AF7">
        <w:rPr>
          <w:rFonts w:ascii="Times New Roman" w:eastAsia="Times New Roman" w:hAnsi="Times New Roman" w:cs="Times New Roman"/>
          <w:sz w:val="20"/>
          <w:szCs w:val="20"/>
        </w:rPr>
        <w:t>O experimento foi conduzido de setembro de 2019 a junho</w:t>
      </w:r>
      <w:r>
        <w:rPr>
          <w:rFonts w:ascii="Times New Roman" w:eastAsia="Times New Roman" w:hAnsi="Times New Roman" w:cs="Times New Roman"/>
          <w:sz w:val="20"/>
          <w:szCs w:val="20"/>
        </w:rPr>
        <w:t xml:space="preserve"> </w:t>
      </w:r>
      <w:r w:rsidRPr="00150AF7">
        <w:rPr>
          <w:rFonts w:ascii="Times New Roman" w:eastAsia="Times New Roman" w:hAnsi="Times New Roman" w:cs="Times New Roman"/>
          <w:sz w:val="20"/>
          <w:szCs w:val="20"/>
        </w:rPr>
        <w:t>de 2021, totalizando dois ciclos de cultivo</w:t>
      </w:r>
      <w:r>
        <w:rPr>
          <w:rFonts w:ascii="Times New Roman" w:eastAsia="Times New Roman" w:hAnsi="Times New Roman" w:cs="Times New Roman"/>
          <w:sz w:val="20"/>
          <w:szCs w:val="20"/>
        </w:rPr>
        <w:t xml:space="preserve">. </w:t>
      </w:r>
      <w:r w:rsidRPr="00150AF7">
        <w:rPr>
          <w:rFonts w:ascii="Times New Roman" w:eastAsia="Times New Roman" w:hAnsi="Times New Roman" w:cs="Times New Roman"/>
          <w:sz w:val="20"/>
          <w:szCs w:val="20"/>
        </w:rPr>
        <w:t>A área é equipada com sistema de irrigação do tipo gotejamento, com quatro bicos gotejadores por planta, instalados em um</w:t>
      </w:r>
      <w:r w:rsidRPr="00150AF7">
        <w:t xml:space="preserve"> </w:t>
      </w:r>
      <w:r>
        <w:t>r</w:t>
      </w:r>
      <w:r w:rsidRPr="00150AF7">
        <w:rPr>
          <w:rFonts w:ascii="Times New Roman" w:eastAsia="Times New Roman" w:hAnsi="Times New Roman" w:cs="Times New Roman"/>
          <w:sz w:val="20"/>
          <w:szCs w:val="20"/>
        </w:rPr>
        <w:t>aio de 30 cm, com 12 linhas de cultivo e 6 plantas/linha, totalizando 72 plantas.</w:t>
      </w:r>
    </w:p>
    <w:p w14:paraId="56BC6A1C" w14:textId="79D5DE3B" w:rsidR="00150AF7" w:rsidRDefault="00150AF7" w:rsidP="00150AF7">
      <w:pPr>
        <w:pBdr>
          <w:top w:val="nil"/>
          <w:left w:val="nil"/>
          <w:bottom w:val="nil"/>
          <w:right w:val="nil"/>
          <w:between w:val="nil"/>
        </w:pBdr>
        <w:spacing w:after="120" w:line="240" w:lineRule="auto"/>
        <w:ind w:leftChars="0" w:left="0" w:firstLineChars="0" w:firstLine="720"/>
        <w:jc w:val="both"/>
        <w:rPr>
          <w:rFonts w:ascii="Times New Roman" w:eastAsia="Times New Roman" w:hAnsi="Times New Roman" w:cs="Times New Roman"/>
          <w:sz w:val="20"/>
          <w:szCs w:val="20"/>
        </w:rPr>
      </w:pPr>
      <w:r w:rsidRPr="00150AF7">
        <w:rPr>
          <w:rFonts w:ascii="Times New Roman" w:eastAsia="Times New Roman" w:hAnsi="Times New Roman" w:cs="Times New Roman"/>
          <w:sz w:val="20"/>
          <w:szCs w:val="20"/>
        </w:rPr>
        <w:t>Após sete meses da data de plantio iniciou-se a colheita dos frutos, o ponto de colheita foi identificado após a queda do fruto, quando o mesmo atinge sua máxima maturação. Ao atingir o ponto de maturação, os frutos foram coletados, identificados e levados ao laboratório de geoprocessamento e agricultura de precisão (LAGAP) e verificação de qualidade por meio de análise física.</w:t>
      </w:r>
    </w:p>
    <w:p w14:paraId="710840F0" w14:textId="77777777" w:rsidR="00150AF7" w:rsidRPr="00150AF7" w:rsidRDefault="00150AF7" w:rsidP="00150AF7">
      <w:pPr>
        <w:suppressAutoHyphens w:val="0"/>
        <w:spacing w:line="240" w:lineRule="auto"/>
        <w:ind w:leftChars="0" w:left="0" w:firstLineChars="0" w:firstLine="709"/>
        <w:jc w:val="both"/>
        <w:textDirection w:val="lrTb"/>
        <w:textAlignment w:val="auto"/>
        <w:outlineLvl w:val="9"/>
        <w:rPr>
          <w:rFonts w:ascii="Times New Roman" w:eastAsia="Times New Roman" w:hAnsi="Times New Roman" w:cs="Times New Roman"/>
          <w:sz w:val="20"/>
          <w:szCs w:val="20"/>
        </w:rPr>
      </w:pPr>
      <w:r w:rsidRPr="00150AF7">
        <w:rPr>
          <w:rFonts w:ascii="Times New Roman" w:eastAsia="Times New Roman" w:hAnsi="Times New Roman" w:cs="Times New Roman"/>
          <w:sz w:val="20"/>
          <w:szCs w:val="20"/>
        </w:rPr>
        <w:t>A análise física foi constituída pela mensuração do comprimento e largura dos frutos, peso total do fruto, peso de casca e peso de polpa. Para análise química foi utilizado a polpa dos frutos realizando a quantificação do teor de sólidos solúveis totais (°Brix), o pH e acidez titulável de cada fruto.</w:t>
      </w:r>
    </w:p>
    <w:p w14:paraId="64B02F98" w14:textId="20E77606" w:rsidR="00150AF7" w:rsidRDefault="00150AF7" w:rsidP="00150AF7">
      <w:pPr>
        <w:suppressAutoHyphens w:val="0"/>
        <w:spacing w:line="240" w:lineRule="auto"/>
        <w:ind w:leftChars="0" w:left="0" w:firstLineChars="0" w:firstLine="709"/>
        <w:jc w:val="both"/>
        <w:textDirection w:val="lrTb"/>
        <w:textAlignment w:val="auto"/>
        <w:outlineLvl w:val="9"/>
        <w:rPr>
          <w:rFonts w:ascii="Times New Roman" w:eastAsia="Times New Roman" w:hAnsi="Times New Roman" w:cs="Times New Roman"/>
          <w:sz w:val="20"/>
          <w:szCs w:val="20"/>
        </w:rPr>
      </w:pPr>
      <w:r w:rsidRPr="00150AF7">
        <w:rPr>
          <w:rFonts w:ascii="Times New Roman" w:eastAsia="Times New Roman" w:hAnsi="Times New Roman" w:cs="Times New Roman"/>
          <w:sz w:val="20"/>
          <w:szCs w:val="20"/>
        </w:rPr>
        <w:t xml:space="preserve">A mensuração do comprimento e largura dos frutos é realizada com auxílio de um paquímetro digital. Para medida do comprimento o paquímetro é posicionado de forma paralela a inserção do ramo ao fruto e para largura o aparelho é colocado de maneira que fique perpendicular à </w:t>
      </w:r>
      <w:r w:rsidRPr="00150AF7">
        <w:rPr>
          <w:rFonts w:ascii="Times New Roman" w:eastAsia="Times New Roman" w:hAnsi="Times New Roman" w:cs="Times New Roman"/>
          <w:sz w:val="20"/>
          <w:szCs w:val="20"/>
        </w:rPr>
        <w:lastRenderedPageBreak/>
        <w:t>medida de comprimento (Figuras</w:t>
      </w:r>
      <w:r>
        <w:rPr>
          <w:rFonts w:ascii="Times New Roman" w:eastAsia="Times New Roman" w:hAnsi="Times New Roman" w:cs="Times New Roman"/>
          <w:sz w:val="20"/>
          <w:szCs w:val="20"/>
        </w:rPr>
        <w:t xml:space="preserve"> </w:t>
      </w:r>
      <w:r w:rsidRPr="00150AF7">
        <w:rPr>
          <w:rFonts w:ascii="Times New Roman" w:eastAsia="Times New Roman" w:hAnsi="Times New Roman" w:cs="Times New Roman"/>
          <w:sz w:val="20"/>
          <w:szCs w:val="20"/>
        </w:rPr>
        <w:t>2). Após a coleta das medidas do fruto, o mesmo é pesado em balança de precisão, cortado para extração da polpa e novamente levado à balança para obter peso de casca. O peso da polpa é calculado pela diferença entre fruto inteiro e casca.</w:t>
      </w:r>
    </w:p>
    <w:p w14:paraId="64F3EEA0" w14:textId="77777777" w:rsidR="00150AF7" w:rsidRPr="00150AF7" w:rsidRDefault="00150AF7" w:rsidP="00150AF7">
      <w:pPr>
        <w:suppressAutoHyphens w:val="0"/>
        <w:spacing w:line="240" w:lineRule="auto"/>
        <w:ind w:leftChars="0" w:left="0" w:firstLineChars="0" w:firstLine="709"/>
        <w:jc w:val="both"/>
        <w:textDirection w:val="lrTb"/>
        <w:textAlignment w:val="auto"/>
        <w:outlineLvl w:val="9"/>
        <w:rPr>
          <w:rFonts w:ascii="Times New Roman" w:eastAsia="Times New Roman" w:hAnsi="Times New Roman" w:cs="Times New Roman"/>
          <w:sz w:val="20"/>
          <w:szCs w:val="20"/>
        </w:rPr>
      </w:pPr>
    </w:p>
    <w:p w14:paraId="7818B9A1" w14:textId="7EF252D7" w:rsidR="00150AF7" w:rsidRPr="00150AF7" w:rsidRDefault="00150AF7" w:rsidP="00150AF7">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position w:val="0"/>
          <w:lang w:eastAsia="pt-BR"/>
        </w:rPr>
      </w:pPr>
      <w:r w:rsidRPr="00150AF7">
        <w:rPr>
          <w:rFonts w:ascii="Times New Roman" w:eastAsia="Times New Roman" w:hAnsi="Times New Roman" w:cs="Times New Roman"/>
          <w:noProof/>
          <w:color w:val="00000A"/>
          <w:position w:val="0"/>
          <w:bdr w:val="none" w:sz="0" w:space="0" w:color="auto" w:frame="1"/>
          <w:lang w:eastAsia="pt-BR"/>
        </w:rPr>
        <w:drawing>
          <wp:inline distT="0" distB="0" distL="0" distR="0" wp14:anchorId="0D46D28E" wp14:editId="1E37B009">
            <wp:extent cx="1305542" cy="1743075"/>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9820" cy="1748787"/>
                    </a:xfrm>
                    <a:prstGeom prst="rect">
                      <a:avLst/>
                    </a:prstGeom>
                    <a:noFill/>
                    <a:ln>
                      <a:noFill/>
                    </a:ln>
                  </pic:spPr>
                </pic:pic>
              </a:graphicData>
            </a:graphic>
          </wp:inline>
        </w:drawing>
      </w:r>
    </w:p>
    <w:p w14:paraId="6796455B" w14:textId="5B9914F8" w:rsidR="00150AF7" w:rsidRDefault="00150AF7" w:rsidP="00150AF7">
      <w:pPr>
        <w:suppressAutoHyphens w:val="0"/>
        <w:spacing w:line="240" w:lineRule="auto"/>
        <w:ind w:leftChars="0" w:left="0" w:firstLineChars="0" w:hanging="2"/>
        <w:jc w:val="center"/>
        <w:textDirection w:val="lrTb"/>
        <w:textAlignment w:val="auto"/>
        <w:outlineLvl w:val="9"/>
        <w:rPr>
          <w:rFonts w:ascii="Times New Roman" w:eastAsia="Times New Roman" w:hAnsi="Times New Roman" w:cs="Times New Roman"/>
          <w:color w:val="000000"/>
          <w:position w:val="0"/>
          <w:sz w:val="20"/>
          <w:szCs w:val="20"/>
          <w:lang w:eastAsia="pt-BR"/>
        </w:rPr>
      </w:pPr>
      <w:r w:rsidRPr="00150AF7">
        <w:rPr>
          <w:rFonts w:ascii="Times New Roman" w:eastAsia="Times New Roman" w:hAnsi="Times New Roman" w:cs="Times New Roman"/>
          <w:b/>
          <w:bCs/>
          <w:color w:val="000000"/>
          <w:position w:val="0"/>
          <w:sz w:val="20"/>
          <w:szCs w:val="20"/>
          <w:lang w:eastAsia="pt-BR"/>
        </w:rPr>
        <w:t xml:space="preserve">Fonte: </w:t>
      </w:r>
      <w:r w:rsidRPr="00150AF7">
        <w:rPr>
          <w:rFonts w:ascii="Times New Roman" w:eastAsia="Times New Roman" w:hAnsi="Times New Roman" w:cs="Times New Roman"/>
          <w:color w:val="000000"/>
          <w:position w:val="0"/>
          <w:sz w:val="20"/>
          <w:szCs w:val="20"/>
          <w:lang w:eastAsia="pt-BR"/>
        </w:rPr>
        <w:t>Própria (2021).</w:t>
      </w:r>
    </w:p>
    <w:p w14:paraId="467FCDF1" w14:textId="0694646D" w:rsidR="00150AF7" w:rsidRPr="00150AF7" w:rsidRDefault="00150AF7" w:rsidP="00150AF7">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position w:val="0"/>
          <w:lang w:eastAsia="pt-BR"/>
        </w:rPr>
      </w:pPr>
      <w:r w:rsidRPr="00150AF7">
        <w:rPr>
          <w:rFonts w:ascii="Times New Roman" w:eastAsia="Times New Roman" w:hAnsi="Times New Roman" w:cs="Times New Roman"/>
          <w:b/>
          <w:bCs/>
          <w:color w:val="000000"/>
          <w:position w:val="0"/>
          <w:sz w:val="20"/>
          <w:szCs w:val="20"/>
          <w:lang w:eastAsia="pt-BR"/>
        </w:rPr>
        <w:t xml:space="preserve">Figura </w:t>
      </w:r>
      <w:r>
        <w:rPr>
          <w:rFonts w:ascii="Times New Roman" w:eastAsia="Times New Roman" w:hAnsi="Times New Roman" w:cs="Times New Roman"/>
          <w:b/>
          <w:bCs/>
          <w:color w:val="000000"/>
          <w:position w:val="0"/>
          <w:sz w:val="20"/>
          <w:szCs w:val="20"/>
          <w:lang w:eastAsia="pt-BR"/>
        </w:rPr>
        <w:t>2</w:t>
      </w:r>
      <w:r w:rsidRPr="00150AF7">
        <w:rPr>
          <w:rFonts w:ascii="Times New Roman" w:eastAsia="Times New Roman" w:hAnsi="Times New Roman" w:cs="Times New Roman"/>
          <w:b/>
          <w:bCs/>
          <w:color w:val="000000"/>
          <w:position w:val="0"/>
          <w:sz w:val="20"/>
          <w:szCs w:val="20"/>
          <w:lang w:eastAsia="pt-BR"/>
        </w:rPr>
        <w:t xml:space="preserve">: </w:t>
      </w:r>
      <w:r w:rsidRPr="00150AF7">
        <w:rPr>
          <w:rFonts w:ascii="Times New Roman" w:eastAsia="Times New Roman" w:hAnsi="Times New Roman" w:cs="Times New Roman"/>
          <w:color w:val="000000"/>
          <w:position w:val="0"/>
          <w:sz w:val="20"/>
          <w:szCs w:val="20"/>
          <w:lang w:eastAsia="pt-BR"/>
        </w:rPr>
        <w:t>Medida de diâmetro do fruto com paquímetro digital.</w:t>
      </w:r>
    </w:p>
    <w:p w14:paraId="1AC65A38" w14:textId="77777777" w:rsidR="00150AF7" w:rsidRPr="00150AF7" w:rsidRDefault="00150AF7" w:rsidP="00150AF7">
      <w:pPr>
        <w:suppressAutoHyphens w:val="0"/>
        <w:spacing w:line="240" w:lineRule="auto"/>
        <w:ind w:leftChars="0" w:left="0" w:firstLineChars="0" w:hanging="2"/>
        <w:jc w:val="center"/>
        <w:textDirection w:val="lrTb"/>
        <w:textAlignment w:val="auto"/>
        <w:outlineLvl w:val="9"/>
        <w:rPr>
          <w:rFonts w:ascii="Times New Roman" w:eastAsia="Times New Roman" w:hAnsi="Times New Roman" w:cs="Times New Roman"/>
          <w:position w:val="0"/>
          <w:lang w:eastAsia="pt-BR"/>
        </w:rPr>
      </w:pPr>
    </w:p>
    <w:p w14:paraId="15989ED2" w14:textId="50C96F35" w:rsidR="008251F1" w:rsidRDefault="00C662E6" w:rsidP="008251F1">
      <w:pPr>
        <w:pBdr>
          <w:top w:val="nil"/>
          <w:left w:val="nil"/>
          <w:bottom w:val="nil"/>
          <w:right w:val="nil"/>
          <w:between w:val="nil"/>
        </w:pBdr>
        <w:spacing w:after="12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r w:rsidR="00150AF7" w:rsidRPr="00150AF7">
        <w:rPr>
          <w:rFonts w:ascii="Times New Roman" w:eastAsia="Times New Roman" w:hAnsi="Times New Roman" w:cs="Times New Roman"/>
          <w:sz w:val="20"/>
          <w:szCs w:val="20"/>
        </w:rPr>
        <w:t xml:space="preserve"> </w:t>
      </w:r>
      <w:r w:rsidR="008251F1" w:rsidRPr="008251F1">
        <w:rPr>
          <w:rFonts w:ascii="Times New Roman" w:eastAsia="Times New Roman" w:hAnsi="Times New Roman" w:cs="Times New Roman"/>
          <w:sz w:val="20"/>
          <w:szCs w:val="20"/>
        </w:rPr>
        <w:t xml:space="preserve">Os valores encontrados para comprimento de frutos (Tabela 01) variam de </w:t>
      </w:r>
      <w:r w:rsidR="009805E0">
        <w:rPr>
          <w:rFonts w:ascii="Times New Roman" w:eastAsia="Times New Roman" w:hAnsi="Times New Roman" w:cs="Times New Roman"/>
          <w:sz w:val="20"/>
          <w:szCs w:val="20"/>
        </w:rPr>
        <w:t>79,18 a 106,07 (2020) e 78,01</w:t>
      </w:r>
      <w:r w:rsidR="009805E0" w:rsidRPr="008251F1">
        <w:rPr>
          <w:rFonts w:ascii="Times New Roman" w:eastAsia="Times New Roman" w:hAnsi="Times New Roman" w:cs="Times New Roman"/>
          <w:sz w:val="20"/>
          <w:szCs w:val="20"/>
        </w:rPr>
        <w:t xml:space="preserve"> a 1</w:t>
      </w:r>
      <w:r w:rsidR="009805E0">
        <w:rPr>
          <w:rFonts w:ascii="Times New Roman" w:eastAsia="Times New Roman" w:hAnsi="Times New Roman" w:cs="Times New Roman"/>
          <w:sz w:val="20"/>
          <w:szCs w:val="20"/>
        </w:rPr>
        <w:t xml:space="preserve">20,46 (2021) </w:t>
      </w:r>
      <w:r w:rsidR="008251F1" w:rsidRPr="008251F1">
        <w:rPr>
          <w:rFonts w:ascii="Times New Roman" w:eastAsia="Times New Roman" w:hAnsi="Times New Roman" w:cs="Times New Roman"/>
          <w:sz w:val="20"/>
          <w:szCs w:val="20"/>
        </w:rPr>
        <w:t xml:space="preserve"> mm, com média de </w:t>
      </w:r>
      <w:r w:rsidR="009805E0">
        <w:rPr>
          <w:rFonts w:ascii="Times New Roman" w:eastAsia="Times New Roman" w:hAnsi="Times New Roman" w:cs="Times New Roman"/>
          <w:sz w:val="20"/>
          <w:szCs w:val="20"/>
        </w:rPr>
        <w:t xml:space="preserve">91,88 e 98,07 </w:t>
      </w:r>
      <w:r w:rsidR="008251F1" w:rsidRPr="008251F1">
        <w:rPr>
          <w:rFonts w:ascii="Times New Roman" w:eastAsia="Times New Roman" w:hAnsi="Times New Roman" w:cs="Times New Roman"/>
          <w:sz w:val="20"/>
          <w:szCs w:val="20"/>
        </w:rPr>
        <w:t>mm</w:t>
      </w:r>
      <w:r w:rsidR="009805E0">
        <w:rPr>
          <w:rFonts w:ascii="Times New Roman" w:eastAsia="Times New Roman" w:hAnsi="Times New Roman" w:cs="Times New Roman"/>
          <w:sz w:val="20"/>
          <w:szCs w:val="20"/>
        </w:rPr>
        <w:t xml:space="preserve"> respectivamente</w:t>
      </w:r>
      <w:r w:rsidR="008251F1" w:rsidRPr="008251F1">
        <w:rPr>
          <w:rFonts w:ascii="Times New Roman" w:eastAsia="Times New Roman" w:hAnsi="Times New Roman" w:cs="Times New Roman"/>
          <w:sz w:val="20"/>
          <w:szCs w:val="20"/>
        </w:rPr>
        <w:t>,</w:t>
      </w:r>
      <w:r w:rsidR="009805E0">
        <w:rPr>
          <w:rFonts w:ascii="Times New Roman" w:eastAsia="Times New Roman" w:hAnsi="Times New Roman" w:cs="Times New Roman"/>
          <w:sz w:val="20"/>
          <w:szCs w:val="20"/>
        </w:rPr>
        <w:t xml:space="preserve"> sendo </w:t>
      </w:r>
      <w:r w:rsidR="008251F1" w:rsidRPr="008251F1">
        <w:rPr>
          <w:rFonts w:ascii="Times New Roman" w:eastAsia="Times New Roman" w:hAnsi="Times New Roman" w:cs="Times New Roman"/>
          <w:sz w:val="20"/>
          <w:szCs w:val="20"/>
        </w:rPr>
        <w:t>superiores aos encontrados por Campos et al. (2013) e Melo (2018) com valores médios de 87,48 e 81,35 mm. Já Cavichioli et al. (2011) e Pereira et al. (2018) encontraram valores semelhantes entre si, 101 e 102,5 mm, e superiores aos encontrados neste trabalho.</w:t>
      </w:r>
    </w:p>
    <w:p w14:paraId="07A6AEFD" w14:textId="00080489" w:rsidR="008251F1" w:rsidRPr="008251F1" w:rsidRDefault="008251F1" w:rsidP="008251F1">
      <w:pPr>
        <w:suppressAutoHyphens w:val="0"/>
        <w:autoSpaceDE w:val="0"/>
        <w:autoSpaceDN w:val="0"/>
        <w:adjustRightInd w:val="0"/>
        <w:spacing w:after="120" w:line="240" w:lineRule="auto"/>
        <w:ind w:leftChars="0" w:left="0" w:firstLineChars="0" w:firstLine="0"/>
        <w:textDirection w:val="lrTb"/>
        <w:textAlignment w:val="auto"/>
        <w:outlineLvl w:val="9"/>
        <w:rPr>
          <w:rFonts w:ascii="Times New Roman" w:eastAsia="Times New Roman" w:hAnsi="Times New Roman" w:cs="Times New Roman"/>
          <w:sz w:val="20"/>
          <w:szCs w:val="20"/>
        </w:rPr>
      </w:pPr>
      <w:r w:rsidRPr="008251F1">
        <w:rPr>
          <w:rFonts w:ascii="Times New Roman" w:eastAsia="Times New Roman" w:hAnsi="Times New Roman" w:cs="Times New Roman"/>
          <w:sz w:val="20"/>
          <w:szCs w:val="20"/>
        </w:rPr>
        <w:t xml:space="preserve">Tabela </w:t>
      </w:r>
      <w:r>
        <w:rPr>
          <w:rFonts w:ascii="Times New Roman" w:eastAsia="Times New Roman" w:hAnsi="Times New Roman" w:cs="Times New Roman"/>
          <w:sz w:val="20"/>
          <w:szCs w:val="20"/>
        </w:rPr>
        <w:t>1. Analise estatística básica para propriedades químicas do fruto de maracujá amarelo.</w:t>
      </w:r>
    </w:p>
    <w:tbl>
      <w:tblPr>
        <w:tblW w:w="4919" w:type="dxa"/>
        <w:tblCellMar>
          <w:left w:w="60" w:type="dxa"/>
          <w:right w:w="60" w:type="dxa"/>
        </w:tblCellMar>
        <w:tblLook w:val="0000" w:firstRow="0" w:lastRow="0" w:firstColumn="0" w:lastColumn="0" w:noHBand="0" w:noVBand="0"/>
      </w:tblPr>
      <w:tblGrid>
        <w:gridCol w:w="558"/>
        <w:gridCol w:w="1126"/>
        <w:gridCol w:w="699"/>
        <w:gridCol w:w="812"/>
        <w:gridCol w:w="846"/>
        <w:gridCol w:w="878"/>
      </w:tblGrid>
      <w:tr w:rsidR="008251F1" w:rsidRPr="008251F1" w14:paraId="28AA9075" w14:textId="77777777" w:rsidTr="009805E0">
        <w:tc>
          <w:tcPr>
            <w:tcW w:w="558" w:type="dxa"/>
            <w:tcBorders>
              <w:top w:val="none" w:sz="0" w:space="0" w:color="000000"/>
              <w:left w:val="none" w:sz="0" w:space="0" w:color="000000"/>
              <w:bottom w:val="single" w:sz="6" w:space="0" w:color="383838"/>
              <w:right w:val="none" w:sz="0" w:space="0" w:color="000000"/>
            </w:tcBorders>
            <w:shd w:val="clear" w:color="auto" w:fill="FEFEFE"/>
          </w:tcPr>
          <w:p w14:paraId="4A7F6D75" w14:textId="77777777" w:rsidR="008251F1" w:rsidRPr="008251F1" w:rsidRDefault="008251F1" w:rsidP="008251F1">
            <w:pPr>
              <w:suppressAutoHyphens w:val="0"/>
              <w:autoSpaceDE w:val="0"/>
              <w:autoSpaceDN w:val="0"/>
              <w:adjustRightInd w:val="0"/>
              <w:spacing w:line="240" w:lineRule="auto"/>
              <w:ind w:leftChars="0" w:left="0" w:firstLineChars="0" w:firstLine="0"/>
              <w:textDirection w:val="lrTb"/>
              <w:textAlignment w:val="auto"/>
              <w:outlineLvl w:val="9"/>
              <w:rPr>
                <w:rFonts w:ascii="Segoe UI" w:eastAsia="Times New Roman" w:hAnsi="Segoe UI" w:cs="Segoe UI"/>
                <w:b/>
                <w:bCs/>
                <w:color w:val="000000"/>
                <w:position w:val="0"/>
                <w:sz w:val="19"/>
                <w:szCs w:val="19"/>
                <w:lang w:eastAsia="pt-BR"/>
              </w:rPr>
            </w:pPr>
          </w:p>
        </w:tc>
        <w:tc>
          <w:tcPr>
            <w:tcW w:w="1126" w:type="dxa"/>
            <w:tcBorders>
              <w:top w:val="none" w:sz="0" w:space="0" w:color="000000"/>
              <w:left w:val="none" w:sz="0" w:space="0" w:color="000000"/>
              <w:bottom w:val="single" w:sz="6" w:space="0" w:color="383838"/>
              <w:right w:val="none" w:sz="0" w:space="0" w:color="000000"/>
            </w:tcBorders>
            <w:shd w:val="clear" w:color="auto" w:fill="FEFEFE"/>
            <w:tcMar>
              <w:top w:w="15" w:type="dxa"/>
              <w:left w:w="30" w:type="dxa"/>
              <w:right w:w="30" w:type="dxa"/>
            </w:tcMar>
            <w:vAlign w:val="bottom"/>
          </w:tcPr>
          <w:p w14:paraId="2093C36E" w14:textId="144231DB" w:rsidR="008251F1" w:rsidRPr="008251F1" w:rsidRDefault="008251F1" w:rsidP="008251F1">
            <w:pPr>
              <w:suppressAutoHyphens w:val="0"/>
              <w:autoSpaceDE w:val="0"/>
              <w:autoSpaceDN w:val="0"/>
              <w:adjustRightInd w:val="0"/>
              <w:spacing w:line="240" w:lineRule="auto"/>
              <w:ind w:leftChars="0" w:left="0" w:firstLineChars="0" w:firstLine="0"/>
              <w:textDirection w:val="lrTb"/>
              <w:textAlignment w:val="auto"/>
              <w:outlineLvl w:val="9"/>
              <w:rPr>
                <w:rFonts w:ascii="Segoe UI" w:eastAsia="Times New Roman" w:hAnsi="Segoe UI" w:cs="Segoe UI"/>
                <w:b/>
                <w:bCs/>
                <w:color w:val="000000"/>
                <w:position w:val="0"/>
                <w:sz w:val="19"/>
                <w:szCs w:val="19"/>
                <w:lang w:eastAsia="pt-BR"/>
              </w:rPr>
            </w:pPr>
            <w:r w:rsidRPr="008251F1">
              <w:rPr>
                <w:rFonts w:ascii="Segoe UI" w:eastAsia="Times New Roman" w:hAnsi="Segoe UI" w:cs="Segoe UI"/>
                <w:b/>
                <w:bCs/>
                <w:color w:val="000000"/>
                <w:position w:val="0"/>
                <w:sz w:val="19"/>
                <w:szCs w:val="19"/>
                <w:lang w:eastAsia="pt-BR"/>
              </w:rPr>
              <w:t>Variável</w:t>
            </w:r>
          </w:p>
        </w:tc>
        <w:tc>
          <w:tcPr>
            <w:tcW w:w="699" w:type="dxa"/>
            <w:tcBorders>
              <w:top w:val="none" w:sz="0" w:space="0" w:color="000000"/>
              <w:left w:val="none" w:sz="0" w:space="0" w:color="000000"/>
              <w:bottom w:val="single" w:sz="6" w:space="0" w:color="383838"/>
              <w:right w:val="none" w:sz="0" w:space="0" w:color="000000"/>
            </w:tcBorders>
            <w:shd w:val="clear" w:color="auto" w:fill="FEFEFE"/>
            <w:tcMar>
              <w:top w:w="15" w:type="dxa"/>
              <w:left w:w="30" w:type="dxa"/>
              <w:right w:w="30" w:type="dxa"/>
            </w:tcMar>
            <w:vAlign w:val="bottom"/>
          </w:tcPr>
          <w:p w14:paraId="5FBD0A2E" w14:textId="77777777" w:rsidR="008251F1" w:rsidRPr="008251F1" w:rsidRDefault="008251F1" w:rsidP="008251F1">
            <w:pPr>
              <w:suppressAutoHyphens w:val="0"/>
              <w:autoSpaceDE w:val="0"/>
              <w:autoSpaceDN w:val="0"/>
              <w:adjustRightInd w:val="0"/>
              <w:spacing w:line="240" w:lineRule="auto"/>
              <w:ind w:leftChars="0" w:left="0" w:firstLineChars="0" w:firstLine="0"/>
              <w:jc w:val="right"/>
              <w:textDirection w:val="lrTb"/>
              <w:textAlignment w:val="auto"/>
              <w:outlineLvl w:val="9"/>
              <w:rPr>
                <w:rFonts w:ascii="Segoe UI" w:eastAsia="Times New Roman" w:hAnsi="Segoe UI" w:cs="Segoe UI"/>
                <w:b/>
                <w:bCs/>
                <w:color w:val="000000"/>
                <w:position w:val="0"/>
                <w:sz w:val="19"/>
                <w:szCs w:val="19"/>
                <w:lang w:eastAsia="pt-BR"/>
              </w:rPr>
            </w:pPr>
            <w:r w:rsidRPr="008251F1">
              <w:rPr>
                <w:rFonts w:ascii="Segoe UI" w:eastAsia="Times New Roman" w:hAnsi="Segoe UI" w:cs="Segoe UI"/>
                <w:b/>
                <w:bCs/>
                <w:color w:val="000000"/>
                <w:position w:val="0"/>
                <w:sz w:val="19"/>
                <w:szCs w:val="19"/>
                <w:lang w:eastAsia="pt-BR"/>
              </w:rPr>
              <w:t>Média</w:t>
            </w:r>
          </w:p>
        </w:tc>
        <w:tc>
          <w:tcPr>
            <w:tcW w:w="812" w:type="dxa"/>
            <w:tcBorders>
              <w:top w:val="none" w:sz="0" w:space="0" w:color="000000"/>
              <w:left w:val="none" w:sz="0" w:space="0" w:color="000000"/>
              <w:bottom w:val="single" w:sz="6" w:space="0" w:color="383838"/>
              <w:right w:val="none" w:sz="0" w:space="0" w:color="000000"/>
            </w:tcBorders>
            <w:shd w:val="clear" w:color="auto" w:fill="FEFEFE"/>
            <w:tcMar>
              <w:top w:w="15" w:type="dxa"/>
              <w:left w:w="30" w:type="dxa"/>
              <w:right w:w="30" w:type="dxa"/>
            </w:tcMar>
            <w:vAlign w:val="bottom"/>
          </w:tcPr>
          <w:p w14:paraId="723C81E4" w14:textId="13A721BE" w:rsidR="008251F1" w:rsidRPr="008251F1" w:rsidRDefault="008251F1" w:rsidP="008251F1">
            <w:pPr>
              <w:suppressAutoHyphens w:val="0"/>
              <w:autoSpaceDE w:val="0"/>
              <w:autoSpaceDN w:val="0"/>
              <w:adjustRightInd w:val="0"/>
              <w:spacing w:line="240" w:lineRule="auto"/>
              <w:ind w:leftChars="0" w:left="0" w:firstLineChars="0" w:firstLine="0"/>
              <w:jc w:val="right"/>
              <w:textDirection w:val="lrTb"/>
              <w:textAlignment w:val="auto"/>
              <w:outlineLvl w:val="9"/>
              <w:rPr>
                <w:rFonts w:ascii="Segoe UI" w:eastAsia="Times New Roman" w:hAnsi="Segoe UI" w:cs="Segoe UI"/>
                <w:b/>
                <w:bCs/>
                <w:color w:val="000000"/>
                <w:position w:val="0"/>
                <w:sz w:val="19"/>
                <w:szCs w:val="19"/>
                <w:lang w:eastAsia="pt-BR"/>
              </w:rPr>
            </w:pPr>
            <w:r w:rsidRPr="008251F1">
              <w:rPr>
                <w:rFonts w:ascii="Segoe UI" w:eastAsia="Times New Roman" w:hAnsi="Segoe UI" w:cs="Segoe UI"/>
                <w:b/>
                <w:bCs/>
                <w:color w:val="000000"/>
                <w:position w:val="0"/>
                <w:sz w:val="19"/>
                <w:szCs w:val="19"/>
                <w:lang w:eastAsia="pt-BR"/>
              </w:rPr>
              <w:t>C</w:t>
            </w:r>
            <w:r w:rsidR="009805E0">
              <w:rPr>
                <w:rFonts w:ascii="Segoe UI" w:eastAsia="Times New Roman" w:hAnsi="Segoe UI" w:cs="Segoe UI"/>
                <w:b/>
                <w:bCs/>
                <w:color w:val="000000"/>
                <w:position w:val="0"/>
                <w:sz w:val="19"/>
                <w:szCs w:val="19"/>
                <w:lang w:eastAsia="pt-BR"/>
              </w:rPr>
              <w:t>V</w:t>
            </w:r>
            <w:r w:rsidRPr="008251F1">
              <w:rPr>
                <w:rFonts w:ascii="Segoe UI" w:eastAsia="Times New Roman" w:hAnsi="Segoe UI" w:cs="Segoe UI"/>
                <w:b/>
                <w:bCs/>
                <w:color w:val="000000"/>
                <w:position w:val="0"/>
                <w:sz w:val="19"/>
                <w:szCs w:val="19"/>
                <w:lang w:eastAsia="pt-BR"/>
              </w:rPr>
              <w:t>r</w:t>
            </w:r>
          </w:p>
        </w:tc>
        <w:tc>
          <w:tcPr>
            <w:tcW w:w="846" w:type="dxa"/>
            <w:tcBorders>
              <w:top w:val="none" w:sz="0" w:space="0" w:color="000000"/>
              <w:left w:val="none" w:sz="0" w:space="0" w:color="000000"/>
              <w:bottom w:val="single" w:sz="6" w:space="0" w:color="383838"/>
              <w:right w:val="none" w:sz="0" w:space="0" w:color="000000"/>
            </w:tcBorders>
            <w:shd w:val="clear" w:color="auto" w:fill="FEFEFE"/>
            <w:tcMar>
              <w:top w:w="15" w:type="dxa"/>
              <w:left w:w="30" w:type="dxa"/>
              <w:right w:w="30" w:type="dxa"/>
            </w:tcMar>
            <w:vAlign w:val="bottom"/>
          </w:tcPr>
          <w:p w14:paraId="164FF959" w14:textId="77777777" w:rsidR="008251F1" w:rsidRPr="008251F1" w:rsidRDefault="008251F1" w:rsidP="008251F1">
            <w:pPr>
              <w:suppressAutoHyphens w:val="0"/>
              <w:autoSpaceDE w:val="0"/>
              <w:autoSpaceDN w:val="0"/>
              <w:adjustRightInd w:val="0"/>
              <w:spacing w:line="240" w:lineRule="auto"/>
              <w:ind w:leftChars="0" w:left="0" w:firstLineChars="0" w:firstLine="0"/>
              <w:jc w:val="right"/>
              <w:textDirection w:val="lrTb"/>
              <w:textAlignment w:val="auto"/>
              <w:outlineLvl w:val="9"/>
              <w:rPr>
                <w:rFonts w:ascii="Segoe UI" w:eastAsia="Times New Roman" w:hAnsi="Segoe UI" w:cs="Segoe UI"/>
                <w:b/>
                <w:bCs/>
                <w:color w:val="000000"/>
                <w:position w:val="0"/>
                <w:sz w:val="19"/>
                <w:szCs w:val="19"/>
                <w:lang w:eastAsia="pt-BR"/>
              </w:rPr>
            </w:pPr>
            <w:r w:rsidRPr="008251F1">
              <w:rPr>
                <w:rFonts w:ascii="Segoe UI" w:eastAsia="Times New Roman" w:hAnsi="Segoe UI" w:cs="Segoe UI"/>
                <w:b/>
                <w:bCs/>
                <w:color w:val="000000"/>
                <w:position w:val="0"/>
                <w:sz w:val="19"/>
                <w:szCs w:val="19"/>
                <w:lang w:eastAsia="pt-BR"/>
              </w:rPr>
              <w:t>Mínimo</w:t>
            </w:r>
          </w:p>
        </w:tc>
        <w:tc>
          <w:tcPr>
            <w:tcW w:w="878" w:type="dxa"/>
            <w:tcBorders>
              <w:top w:val="none" w:sz="0" w:space="0" w:color="000000"/>
              <w:left w:val="none" w:sz="0" w:space="0" w:color="000000"/>
              <w:bottom w:val="single" w:sz="6" w:space="0" w:color="383838"/>
              <w:right w:val="none" w:sz="0" w:space="0" w:color="000000"/>
            </w:tcBorders>
            <w:shd w:val="clear" w:color="auto" w:fill="FEFEFE"/>
            <w:tcMar>
              <w:top w:w="15" w:type="dxa"/>
              <w:left w:w="30" w:type="dxa"/>
              <w:right w:w="30" w:type="dxa"/>
            </w:tcMar>
            <w:vAlign w:val="bottom"/>
          </w:tcPr>
          <w:p w14:paraId="151D8601" w14:textId="77777777" w:rsidR="008251F1" w:rsidRPr="008251F1" w:rsidRDefault="008251F1" w:rsidP="008251F1">
            <w:pPr>
              <w:suppressAutoHyphens w:val="0"/>
              <w:autoSpaceDE w:val="0"/>
              <w:autoSpaceDN w:val="0"/>
              <w:adjustRightInd w:val="0"/>
              <w:spacing w:line="240" w:lineRule="auto"/>
              <w:ind w:leftChars="0" w:left="0" w:firstLineChars="0" w:firstLine="0"/>
              <w:jc w:val="right"/>
              <w:textDirection w:val="lrTb"/>
              <w:textAlignment w:val="auto"/>
              <w:outlineLvl w:val="9"/>
              <w:rPr>
                <w:rFonts w:ascii="Segoe UI" w:eastAsia="Times New Roman" w:hAnsi="Segoe UI" w:cs="Segoe UI"/>
                <w:b/>
                <w:bCs/>
                <w:color w:val="000000"/>
                <w:position w:val="0"/>
                <w:sz w:val="19"/>
                <w:szCs w:val="19"/>
                <w:lang w:eastAsia="pt-BR"/>
              </w:rPr>
            </w:pPr>
            <w:r w:rsidRPr="008251F1">
              <w:rPr>
                <w:rFonts w:ascii="Segoe UI" w:eastAsia="Times New Roman" w:hAnsi="Segoe UI" w:cs="Segoe UI"/>
                <w:b/>
                <w:bCs/>
                <w:color w:val="000000"/>
                <w:position w:val="0"/>
                <w:sz w:val="19"/>
                <w:szCs w:val="19"/>
                <w:lang w:eastAsia="pt-BR"/>
              </w:rPr>
              <w:t>Máximo</w:t>
            </w:r>
          </w:p>
        </w:tc>
      </w:tr>
      <w:tr w:rsidR="008251F1" w:rsidRPr="008251F1" w14:paraId="63DE4E14" w14:textId="77777777" w:rsidTr="009805E0">
        <w:tc>
          <w:tcPr>
            <w:tcW w:w="558" w:type="dxa"/>
            <w:vMerge w:val="restart"/>
            <w:tcBorders>
              <w:top w:val="single" w:sz="6" w:space="0" w:color="383838"/>
              <w:left w:val="nil"/>
              <w:right w:val="nil"/>
            </w:tcBorders>
            <w:shd w:val="clear" w:color="auto" w:fill="FEFEFE"/>
          </w:tcPr>
          <w:p w14:paraId="5DBEFEEC" w14:textId="13C8BB29" w:rsidR="008251F1" w:rsidRPr="008251F1" w:rsidRDefault="008251F1" w:rsidP="008251F1">
            <w:pPr>
              <w:suppressAutoHyphens w:val="0"/>
              <w:autoSpaceDE w:val="0"/>
              <w:autoSpaceDN w:val="0"/>
              <w:adjustRightInd w:val="0"/>
              <w:spacing w:line="240" w:lineRule="auto"/>
              <w:ind w:leftChars="0" w:left="0" w:firstLineChars="0" w:firstLine="0"/>
              <w:textDirection w:val="lrTb"/>
              <w:textAlignment w:val="auto"/>
              <w:outlineLvl w:val="9"/>
              <w:rPr>
                <w:rFonts w:ascii="system-ui" w:eastAsia="Times New Roman" w:hAnsi="system-ui" w:cs="system-ui"/>
                <w:color w:val="000000"/>
                <w:position w:val="0"/>
                <w:sz w:val="18"/>
                <w:szCs w:val="18"/>
                <w:lang w:eastAsia="pt-BR"/>
              </w:rPr>
            </w:pPr>
            <w:r>
              <w:rPr>
                <w:rFonts w:ascii="system-ui" w:eastAsia="Times New Roman" w:hAnsi="system-ui" w:cs="system-ui"/>
                <w:color w:val="000000"/>
                <w:position w:val="0"/>
                <w:sz w:val="18"/>
                <w:szCs w:val="18"/>
                <w:lang w:eastAsia="pt-BR"/>
              </w:rPr>
              <w:t>2020</w:t>
            </w:r>
          </w:p>
        </w:tc>
        <w:tc>
          <w:tcPr>
            <w:tcW w:w="1126" w:type="dxa"/>
            <w:tcBorders>
              <w:top w:val="single" w:sz="6" w:space="0" w:color="383838"/>
              <w:left w:val="nil"/>
              <w:bottom w:val="nil"/>
              <w:right w:val="nil"/>
            </w:tcBorders>
            <w:shd w:val="clear" w:color="auto" w:fill="FEFEFE"/>
            <w:tcMar>
              <w:top w:w="15" w:type="dxa"/>
              <w:left w:w="30" w:type="dxa"/>
              <w:right w:w="30" w:type="dxa"/>
            </w:tcMar>
          </w:tcPr>
          <w:p w14:paraId="3274A5E8" w14:textId="3A5D7DA0" w:rsidR="008251F1" w:rsidRPr="008251F1" w:rsidRDefault="008251F1" w:rsidP="008251F1">
            <w:pPr>
              <w:suppressAutoHyphens w:val="0"/>
              <w:autoSpaceDE w:val="0"/>
              <w:autoSpaceDN w:val="0"/>
              <w:adjustRightInd w:val="0"/>
              <w:spacing w:line="240" w:lineRule="auto"/>
              <w:ind w:leftChars="0" w:left="0" w:firstLineChars="0" w:firstLine="0"/>
              <w:textDirection w:val="lrTb"/>
              <w:textAlignment w:val="auto"/>
              <w:outlineLvl w:val="9"/>
              <w:rPr>
                <w:rFonts w:ascii="system-ui" w:eastAsia="Times New Roman" w:hAnsi="system-ui" w:cs="system-ui"/>
                <w:color w:val="000000"/>
                <w:position w:val="0"/>
                <w:sz w:val="18"/>
                <w:szCs w:val="18"/>
                <w:lang w:eastAsia="pt-BR"/>
              </w:rPr>
            </w:pPr>
            <w:r w:rsidRPr="008251F1">
              <w:rPr>
                <w:rFonts w:ascii="system-ui" w:eastAsia="Times New Roman" w:hAnsi="system-ui" w:cs="system-ui"/>
                <w:color w:val="000000"/>
                <w:position w:val="0"/>
                <w:sz w:val="18"/>
                <w:szCs w:val="18"/>
                <w:lang w:eastAsia="pt-BR"/>
              </w:rPr>
              <w:t xml:space="preserve">Peso </w:t>
            </w:r>
          </w:p>
        </w:tc>
        <w:tc>
          <w:tcPr>
            <w:tcW w:w="699" w:type="dxa"/>
            <w:tcBorders>
              <w:top w:val="single" w:sz="6" w:space="0" w:color="383838"/>
              <w:left w:val="nil"/>
              <w:bottom w:val="nil"/>
              <w:right w:val="nil"/>
            </w:tcBorders>
            <w:shd w:val="clear" w:color="auto" w:fill="FEFEFE"/>
            <w:tcMar>
              <w:top w:w="15" w:type="dxa"/>
              <w:left w:w="30" w:type="dxa"/>
              <w:right w:w="30" w:type="dxa"/>
            </w:tcMar>
          </w:tcPr>
          <w:p w14:paraId="400D811C" w14:textId="77777777" w:rsidR="008251F1" w:rsidRPr="008251F1" w:rsidRDefault="008251F1" w:rsidP="008251F1">
            <w:pPr>
              <w:suppressAutoHyphens w:val="0"/>
              <w:autoSpaceDE w:val="0"/>
              <w:autoSpaceDN w:val="0"/>
              <w:adjustRightInd w:val="0"/>
              <w:spacing w:line="240" w:lineRule="auto"/>
              <w:ind w:leftChars="0" w:left="0" w:firstLineChars="0" w:firstLine="0"/>
              <w:jc w:val="right"/>
              <w:textDirection w:val="lrTb"/>
              <w:textAlignment w:val="auto"/>
              <w:outlineLvl w:val="9"/>
              <w:rPr>
                <w:rFonts w:ascii="system-ui" w:eastAsia="Times New Roman" w:hAnsi="system-ui" w:cs="system-ui"/>
                <w:color w:val="000000"/>
                <w:position w:val="0"/>
                <w:sz w:val="18"/>
                <w:szCs w:val="18"/>
                <w:lang w:eastAsia="pt-BR"/>
              </w:rPr>
            </w:pPr>
            <w:r w:rsidRPr="008251F1">
              <w:rPr>
                <w:rFonts w:ascii="system-ui" w:eastAsia="Times New Roman" w:hAnsi="system-ui" w:cs="system-ui"/>
                <w:color w:val="000000"/>
                <w:position w:val="0"/>
                <w:sz w:val="18"/>
                <w:szCs w:val="18"/>
                <w:lang w:eastAsia="pt-BR"/>
              </w:rPr>
              <w:t>192,7</w:t>
            </w:r>
          </w:p>
        </w:tc>
        <w:tc>
          <w:tcPr>
            <w:tcW w:w="812" w:type="dxa"/>
            <w:tcBorders>
              <w:top w:val="single" w:sz="6" w:space="0" w:color="383838"/>
              <w:left w:val="nil"/>
              <w:bottom w:val="nil"/>
              <w:right w:val="nil"/>
            </w:tcBorders>
            <w:shd w:val="clear" w:color="auto" w:fill="FEFEFE"/>
            <w:tcMar>
              <w:top w:w="15" w:type="dxa"/>
              <w:left w:w="30" w:type="dxa"/>
              <w:right w:w="30" w:type="dxa"/>
            </w:tcMar>
          </w:tcPr>
          <w:p w14:paraId="611EE21E" w14:textId="77777777" w:rsidR="008251F1" w:rsidRPr="008251F1" w:rsidRDefault="008251F1" w:rsidP="008251F1">
            <w:pPr>
              <w:suppressAutoHyphens w:val="0"/>
              <w:autoSpaceDE w:val="0"/>
              <w:autoSpaceDN w:val="0"/>
              <w:adjustRightInd w:val="0"/>
              <w:spacing w:line="240" w:lineRule="auto"/>
              <w:ind w:leftChars="0" w:left="0" w:firstLineChars="0" w:firstLine="0"/>
              <w:jc w:val="right"/>
              <w:textDirection w:val="lrTb"/>
              <w:textAlignment w:val="auto"/>
              <w:outlineLvl w:val="9"/>
              <w:rPr>
                <w:rFonts w:ascii="system-ui" w:eastAsia="Times New Roman" w:hAnsi="system-ui" w:cs="system-ui"/>
                <w:color w:val="000000"/>
                <w:position w:val="0"/>
                <w:sz w:val="18"/>
                <w:szCs w:val="18"/>
                <w:lang w:eastAsia="pt-BR"/>
              </w:rPr>
            </w:pPr>
            <w:r w:rsidRPr="008251F1">
              <w:rPr>
                <w:rFonts w:ascii="system-ui" w:eastAsia="Times New Roman" w:hAnsi="system-ui" w:cs="system-ui"/>
                <w:color w:val="000000"/>
                <w:position w:val="0"/>
                <w:sz w:val="18"/>
                <w:szCs w:val="18"/>
                <w:lang w:eastAsia="pt-BR"/>
              </w:rPr>
              <w:t>28,81</w:t>
            </w:r>
          </w:p>
        </w:tc>
        <w:tc>
          <w:tcPr>
            <w:tcW w:w="846" w:type="dxa"/>
            <w:tcBorders>
              <w:top w:val="single" w:sz="6" w:space="0" w:color="383838"/>
              <w:left w:val="nil"/>
              <w:bottom w:val="nil"/>
              <w:right w:val="nil"/>
            </w:tcBorders>
            <w:shd w:val="clear" w:color="auto" w:fill="FEFEFE"/>
            <w:tcMar>
              <w:top w:w="15" w:type="dxa"/>
              <w:left w:w="30" w:type="dxa"/>
              <w:right w:w="30" w:type="dxa"/>
            </w:tcMar>
          </w:tcPr>
          <w:p w14:paraId="78D575A8" w14:textId="77777777" w:rsidR="008251F1" w:rsidRPr="008251F1" w:rsidRDefault="008251F1" w:rsidP="008251F1">
            <w:pPr>
              <w:suppressAutoHyphens w:val="0"/>
              <w:autoSpaceDE w:val="0"/>
              <w:autoSpaceDN w:val="0"/>
              <w:adjustRightInd w:val="0"/>
              <w:spacing w:line="240" w:lineRule="auto"/>
              <w:ind w:leftChars="0" w:left="0" w:firstLineChars="0" w:firstLine="0"/>
              <w:jc w:val="right"/>
              <w:textDirection w:val="lrTb"/>
              <w:textAlignment w:val="auto"/>
              <w:outlineLvl w:val="9"/>
              <w:rPr>
                <w:rFonts w:ascii="system-ui" w:eastAsia="Times New Roman" w:hAnsi="system-ui" w:cs="system-ui"/>
                <w:color w:val="000000"/>
                <w:position w:val="0"/>
                <w:sz w:val="18"/>
                <w:szCs w:val="18"/>
                <w:lang w:eastAsia="pt-BR"/>
              </w:rPr>
            </w:pPr>
            <w:r w:rsidRPr="008251F1">
              <w:rPr>
                <w:rFonts w:ascii="system-ui" w:eastAsia="Times New Roman" w:hAnsi="system-ui" w:cs="system-ui"/>
                <w:color w:val="000000"/>
                <w:position w:val="0"/>
                <w:sz w:val="18"/>
                <w:szCs w:val="18"/>
                <w:lang w:eastAsia="pt-BR"/>
              </w:rPr>
              <w:t>120,9</w:t>
            </w:r>
          </w:p>
        </w:tc>
        <w:tc>
          <w:tcPr>
            <w:tcW w:w="878" w:type="dxa"/>
            <w:tcBorders>
              <w:top w:val="single" w:sz="6" w:space="0" w:color="383838"/>
              <w:left w:val="nil"/>
              <w:bottom w:val="nil"/>
              <w:right w:val="nil"/>
            </w:tcBorders>
            <w:shd w:val="clear" w:color="auto" w:fill="FEFEFE"/>
            <w:tcMar>
              <w:top w:w="15" w:type="dxa"/>
              <w:left w:w="30" w:type="dxa"/>
              <w:right w:w="30" w:type="dxa"/>
            </w:tcMar>
          </w:tcPr>
          <w:p w14:paraId="300FA94A" w14:textId="77777777" w:rsidR="008251F1" w:rsidRPr="008251F1" w:rsidRDefault="008251F1" w:rsidP="008251F1">
            <w:pPr>
              <w:suppressAutoHyphens w:val="0"/>
              <w:autoSpaceDE w:val="0"/>
              <w:autoSpaceDN w:val="0"/>
              <w:adjustRightInd w:val="0"/>
              <w:spacing w:line="240" w:lineRule="auto"/>
              <w:ind w:leftChars="0" w:left="0" w:firstLineChars="0" w:firstLine="0"/>
              <w:jc w:val="right"/>
              <w:textDirection w:val="lrTb"/>
              <w:textAlignment w:val="auto"/>
              <w:outlineLvl w:val="9"/>
              <w:rPr>
                <w:rFonts w:ascii="system-ui" w:eastAsia="Times New Roman" w:hAnsi="system-ui" w:cs="system-ui"/>
                <w:color w:val="000000"/>
                <w:position w:val="0"/>
                <w:sz w:val="18"/>
                <w:szCs w:val="18"/>
                <w:lang w:eastAsia="pt-BR"/>
              </w:rPr>
            </w:pPr>
            <w:r w:rsidRPr="008251F1">
              <w:rPr>
                <w:rFonts w:ascii="system-ui" w:eastAsia="Times New Roman" w:hAnsi="system-ui" w:cs="system-ui"/>
                <w:color w:val="000000"/>
                <w:position w:val="0"/>
                <w:sz w:val="18"/>
                <w:szCs w:val="18"/>
                <w:lang w:eastAsia="pt-BR"/>
              </w:rPr>
              <w:t>290,6</w:t>
            </w:r>
          </w:p>
        </w:tc>
      </w:tr>
      <w:tr w:rsidR="008251F1" w:rsidRPr="008251F1" w14:paraId="7D0B076D" w14:textId="77777777" w:rsidTr="009805E0">
        <w:tc>
          <w:tcPr>
            <w:tcW w:w="558" w:type="dxa"/>
            <w:vMerge/>
            <w:tcBorders>
              <w:left w:val="nil"/>
              <w:right w:val="nil"/>
            </w:tcBorders>
            <w:shd w:val="clear" w:color="auto" w:fill="FEFEFE"/>
          </w:tcPr>
          <w:p w14:paraId="43DBD019" w14:textId="77777777" w:rsidR="008251F1" w:rsidRPr="008251F1" w:rsidRDefault="008251F1" w:rsidP="008251F1">
            <w:pPr>
              <w:suppressAutoHyphens w:val="0"/>
              <w:autoSpaceDE w:val="0"/>
              <w:autoSpaceDN w:val="0"/>
              <w:adjustRightInd w:val="0"/>
              <w:spacing w:line="240" w:lineRule="auto"/>
              <w:ind w:leftChars="0" w:left="0" w:firstLineChars="0" w:firstLine="0"/>
              <w:textDirection w:val="lrTb"/>
              <w:textAlignment w:val="auto"/>
              <w:outlineLvl w:val="9"/>
              <w:rPr>
                <w:rFonts w:ascii="system-ui" w:eastAsia="Times New Roman" w:hAnsi="system-ui" w:cs="system-ui"/>
                <w:color w:val="000000"/>
                <w:position w:val="0"/>
                <w:sz w:val="18"/>
                <w:szCs w:val="18"/>
                <w:lang w:eastAsia="pt-BR"/>
              </w:rPr>
            </w:pPr>
          </w:p>
        </w:tc>
        <w:tc>
          <w:tcPr>
            <w:tcW w:w="1126" w:type="dxa"/>
            <w:tcBorders>
              <w:top w:val="nil"/>
              <w:left w:val="nil"/>
              <w:bottom w:val="nil"/>
              <w:right w:val="nil"/>
            </w:tcBorders>
            <w:shd w:val="clear" w:color="auto" w:fill="FEFEFE"/>
            <w:tcMar>
              <w:top w:w="15" w:type="dxa"/>
              <w:left w:w="30" w:type="dxa"/>
              <w:right w:w="30" w:type="dxa"/>
            </w:tcMar>
          </w:tcPr>
          <w:p w14:paraId="62663911" w14:textId="3E122A34" w:rsidR="008251F1" w:rsidRPr="008251F1" w:rsidRDefault="009805E0" w:rsidP="008251F1">
            <w:pPr>
              <w:suppressAutoHyphens w:val="0"/>
              <w:autoSpaceDE w:val="0"/>
              <w:autoSpaceDN w:val="0"/>
              <w:adjustRightInd w:val="0"/>
              <w:spacing w:line="240" w:lineRule="auto"/>
              <w:ind w:leftChars="0" w:left="0" w:firstLineChars="0" w:firstLine="0"/>
              <w:textDirection w:val="lrTb"/>
              <w:textAlignment w:val="auto"/>
              <w:outlineLvl w:val="9"/>
              <w:rPr>
                <w:rFonts w:ascii="system-ui" w:eastAsia="Times New Roman" w:hAnsi="system-ui" w:cs="system-ui"/>
                <w:color w:val="000000"/>
                <w:position w:val="0"/>
                <w:sz w:val="18"/>
                <w:szCs w:val="18"/>
                <w:lang w:eastAsia="pt-BR"/>
              </w:rPr>
            </w:pPr>
            <w:r>
              <w:rPr>
                <w:rFonts w:ascii="system-ui" w:eastAsia="Times New Roman" w:hAnsi="system-ui" w:cs="system-ui"/>
                <w:color w:val="000000"/>
                <w:position w:val="0"/>
                <w:sz w:val="18"/>
                <w:szCs w:val="18"/>
                <w:lang w:eastAsia="pt-BR"/>
              </w:rPr>
              <w:t>Diâmetro</w:t>
            </w:r>
          </w:p>
        </w:tc>
        <w:tc>
          <w:tcPr>
            <w:tcW w:w="699" w:type="dxa"/>
            <w:tcBorders>
              <w:top w:val="nil"/>
              <w:left w:val="nil"/>
              <w:bottom w:val="nil"/>
              <w:right w:val="nil"/>
            </w:tcBorders>
            <w:shd w:val="clear" w:color="auto" w:fill="FEFEFE"/>
            <w:tcMar>
              <w:top w:w="15" w:type="dxa"/>
              <w:left w:w="30" w:type="dxa"/>
              <w:right w:w="30" w:type="dxa"/>
            </w:tcMar>
          </w:tcPr>
          <w:p w14:paraId="06A83F49" w14:textId="77777777" w:rsidR="008251F1" w:rsidRPr="008251F1" w:rsidRDefault="008251F1" w:rsidP="008251F1">
            <w:pPr>
              <w:suppressAutoHyphens w:val="0"/>
              <w:autoSpaceDE w:val="0"/>
              <w:autoSpaceDN w:val="0"/>
              <w:adjustRightInd w:val="0"/>
              <w:spacing w:line="240" w:lineRule="auto"/>
              <w:ind w:leftChars="0" w:left="0" w:firstLineChars="0" w:firstLine="0"/>
              <w:jc w:val="right"/>
              <w:textDirection w:val="lrTb"/>
              <w:textAlignment w:val="auto"/>
              <w:outlineLvl w:val="9"/>
              <w:rPr>
                <w:rFonts w:ascii="system-ui" w:eastAsia="Times New Roman" w:hAnsi="system-ui" w:cs="system-ui"/>
                <w:color w:val="000000"/>
                <w:position w:val="0"/>
                <w:sz w:val="18"/>
                <w:szCs w:val="18"/>
                <w:lang w:eastAsia="pt-BR"/>
              </w:rPr>
            </w:pPr>
            <w:r w:rsidRPr="008251F1">
              <w:rPr>
                <w:rFonts w:ascii="system-ui" w:eastAsia="Times New Roman" w:hAnsi="system-ui" w:cs="system-ui"/>
                <w:color w:val="000000"/>
                <w:position w:val="0"/>
                <w:sz w:val="18"/>
                <w:szCs w:val="18"/>
                <w:lang w:eastAsia="pt-BR"/>
              </w:rPr>
              <w:t>78,87</w:t>
            </w:r>
          </w:p>
        </w:tc>
        <w:tc>
          <w:tcPr>
            <w:tcW w:w="812" w:type="dxa"/>
            <w:tcBorders>
              <w:top w:val="nil"/>
              <w:left w:val="nil"/>
              <w:bottom w:val="nil"/>
              <w:right w:val="nil"/>
            </w:tcBorders>
            <w:shd w:val="clear" w:color="auto" w:fill="FEFEFE"/>
            <w:tcMar>
              <w:top w:w="15" w:type="dxa"/>
              <w:left w:w="30" w:type="dxa"/>
              <w:right w:w="30" w:type="dxa"/>
            </w:tcMar>
          </w:tcPr>
          <w:p w14:paraId="7F907B87" w14:textId="77777777" w:rsidR="008251F1" w:rsidRPr="008251F1" w:rsidRDefault="008251F1" w:rsidP="008251F1">
            <w:pPr>
              <w:suppressAutoHyphens w:val="0"/>
              <w:autoSpaceDE w:val="0"/>
              <w:autoSpaceDN w:val="0"/>
              <w:adjustRightInd w:val="0"/>
              <w:spacing w:line="240" w:lineRule="auto"/>
              <w:ind w:leftChars="0" w:left="0" w:firstLineChars="0" w:firstLine="0"/>
              <w:jc w:val="right"/>
              <w:textDirection w:val="lrTb"/>
              <w:textAlignment w:val="auto"/>
              <w:outlineLvl w:val="9"/>
              <w:rPr>
                <w:rFonts w:ascii="system-ui" w:eastAsia="Times New Roman" w:hAnsi="system-ui" w:cs="system-ui"/>
                <w:color w:val="000000"/>
                <w:position w:val="0"/>
                <w:sz w:val="18"/>
                <w:szCs w:val="18"/>
                <w:lang w:eastAsia="pt-BR"/>
              </w:rPr>
            </w:pPr>
            <w:r w:rsidRPr="008251F1">
              <w:rPr>
                <w:rFonts w:ascii="system-ui" w:eastAsia="Times New Roman" w:hAnsi="system-ui" w:cs="system-ui"/>
                <w:color w:val="000000"/>
                <w:position w:val="0"/>
                <w:sz w:val="18"/>
                <w:szCs w:val="18"/>
                <w:lang w:eastAsia="pt-BR"/>
              </w:rPr>
              <w:t>8,21</w:t>
            </w:r>
          </w:p>
        </w:tc>
        <w:tc>
          <w:tcPr>
            <w:tcW w:w="846" w:type="dxa"/>
            <w:tcBorders>
              <w:top w:val="nil"/>
              <w:left w:val="nil"/>
              <w:bottom w:val="nil"/>
              <w:right w:val="nil"/>
            </w:tcBorders>
            <w:shd w:val="clear" w:color="auto" w:fill="FEFEFE"/>
            <w:tcMar>
              <w:top w:w="15" w:type="dxa"/>
              <w:left w:w="30" w:type="dxa"/>
              <w:right w:w="30" w:type="dxa"/>
            </w:tcMar>
          </w:tcPr>
          <w:p w14:paraId="64DFEA18" w14:textId="77777777" w:rsidR="008251F1" w:rsidRPr="008251F1" w:rsidRDefault="008251F1" w:rsidP="008251F1">
            <w:pPr>
              <w:suppressAutoHyphens w:val="0"/>
              <w:autoSpaceDE w:val="0"/>
              <w:autoSpaceDN w:val="0"/>
              <w:adjustRightInd w:val="0"/>
              <w:spacing w:line="240" w:lineRule="auto"/>
              <w:ind w:leftChars="0" w:left="0" w:firstLineChars="0" w:firstLine="0"/>
              <w:jc w:val="right"/>
              <w:textDirection w:val="lrTb"/>
              <w:textAlignment w:val="auto"/>
              <w:outlineLvl w:val="9"/>
              <w:rPr>
                <w:rFonts w:ascii="system-ui" w:eastAsia="Times New Roman" w:hAnsi="system-ui" w:cs="system-ui"/>
                <w:color w:val="000000"/>
                <w:position w:val="0"/>
                <w:sz w:val="18"/>
                <w:szCs w:val="18"/>
                <w:lang w:eastAsia="pt-BR"/>
              </w:rPr>
            </w:pPr>
            <w:r w:rsidRPr="008251F1">
              <w:rPr>
                <w:rFonts w:ascii="system-ui" w:eastAsia="Times New Roman" w:hAnsi="system-ui" w:cs="system-ui"/>
                <w:color w:val="000000"/>
                <w:position w:val="0"/>
                <w:sz w:val="18"/>
                <w:szCs w:val="18"/>
                <w:lang w:eastAsia="pt-BR"/>
              </w:rPr>
              <w:t>68,20</w:t>
            </w:r>
          </w:p>
        </w:tc>
        <w:tc>
          <w:tcPr>
            <w:tcW w:w="878" w:type="dxa"/>
            <w:tcBorders>
              <w:top w:val="nil"/>
              <w:left w:val="nil"/>
              <w:bottom w:val="nil"/>
              <w:right w:val="nil"/>
            </w:tcBorders>
            <w:shd w:val="clear" w:color="auto" w:fill="FEFEFE"/>
            <w:tcMar>
              <w:top w:w="15" w:type="dxa"/>
              <w:left w:w="30" w:type="dxa"/>
              <w:right w:w="30" w:type="dxa"/>
            </w:tcMar>
          </w:tcPr>
          <w:p w14:paraId="7D2484E4" w14:textId="77777777" w:rsidR="008251F1" w:rsidRPr="008251F1" w:rsidRDefault="008251F1" w:rsidP="008251F1">
            <w:pPr>
              <w:suppressAutoHyphens w:val="0"/>
              <w:autoSpaceDE w:val="0"/>
              <w:autoSpaceDN w:val="0"/>
              <w:adjustRightInd w:val="0"/>
              <w:spacing w:line="240" w:lineRule="auto"/>
              <w:ind w:leftChars="0" w:left="0" w:firstLineChars="0" w:firstLine="0"/>
              <w:jc w:val="right"/>
              <w:textDirection w:val="lrTb"/>
              <w:textAlignment w:val="auto"/>
              <w:outlineLvl w:val="9"/>
              <w:rPr>
                <w:rFonts w:ascii="system-ui" w:eastAsia="Times New Roman" w:hAnsi="system-ui" w:cs="system-ui"/>
                <w:color w:val="000000"/>
                <w:position w:val="0"/>
                <w:sz w:val="18"/>
                <w:szCs w:val="18"/>
                <w:lang w:eastAsia="pt-BR"/>
              </w:rPr>
            </w:pPr>
            <w:r w:rsidRPr="008251F1">
              <w:rPr>
                <w:rFonts w:ascii="system-ui" w:eastAsia="Times New Roman" w:hAnsi="system-ui" w:cs="system-ui"/>
                <w:color w:val="000000"/>
                <w:position w:val="0"/>
                <w:sz w:val="18"/>
                <w:szCs w:val="18"/>
                <w:lang w:eastAsia="pt-BR"/>
              </w:rPr>
              <w:t>91,41</w:t>
            </w:r>
          </w:p>
        </w:tc>
      </w:tr>
      <w:tr w:rsidR="008251F1" w:rsidRPr="008251F1" w14:paraId="7E5FF6BD" w14:textId="77777777" w:rsidTr="009805E0">
        <w:tc>
          <w:tcPr>
            <w:tcW w:w="558" w:type="dxa"/>
            <w:vMerge/>
            <w:tcBorders>
              <w:left w:val="nil"/>
              <w:bottom w:val="single" w:sz="4" w:space="0" w:color="auto"/>
              <w:right w:val="nil"/>
            </w:tcBorders>
            <w:shd w:val="clear" w:color="auto" w:fill="FEFEFE"/>
          </w:tcPr>
          <w:p w14:paraId="27412AA9" w14:textId="77777777" w:rsidR="008251F1" w:rsidRPr="008251F1" w:rsidRDefault="008251F1" w:rsidP="008251F1">
            <w:pPr>
              <w:suppressAutoHyphens w:val="0"/>
              <w:autoSpaceDE w:val="0"/>
              <w:autoSpaceDN w:val="0"/>
              <w:adjustRightInd w:val="0"/>
              <w:spacing w:line="240" w:lineRule="auto"/>
              <w:ind w:leftChars="0" w:left="0" w:firstLineChars="0" w:firstLine="0"/>
              <w:textDirection w:val="lrTb"/>
              <w:textAlignment w:val="auto"/>
              <w:outlineLvl w:val="9"/>
              <w:rPr>
                <w:rFonts w:ascii="system-ui" w:eastAsia="Times New Roman" w:hAnsi="system-ui" w:cs="system-ui"/>
                <w:color w:val="000000"/>
                <w:position w:val="0"/>
                <w:sz w:val="18"/>
                <w:szCs w:val="18"/>
                <w:lang w:eastAsia="pt-BR"/>
              </w:rPr>
            </w:pPr>
          </w:p>
        </w:tc>
        <w:tc>
          <w:tcPr>
            <w:tcW w:w="1126" w:type="dxa"/>
            <w:tcBorders>
              <w:top w:val="nil"/>
              <w:left w:val="nil"/>
              <w:bottom w:val="single" w:sz="4" w:space="0" w:color="auto"/>
              <w:right w:val="nil"/>
            </w:tcBorders>
            <w:shd w:val="clear" w:color="auto" w:fill="FEFEFE"/>
            <w:tcMar>
              <w:top w:w="15" w:type="dxa"/>
              <w:left w:w="30" w:type="dxa"/>
              <w:right w:w="30" w:type="dxa"/>
            </w:tcMar>
          </w:tcPr>
          <w:p w14:paraId="2B28D051" w14:textId="59FFBE96" w:rsidR="008251F1" w:rsidRPr="008251F1" w:rsidRDefault="009805E0" w:rsidP="008251F1">
            <w:pPr>
              <w:suppressAutoHyphens w:val="0"/>
              <w:autoSpaceDE w:val="0"/>
              <w:autoSpaceDN w:val="0"/>
              <w:adjustRightInd w:val="0"/>
              <w:spacing w:line="240" w:lineRule="auto"/>
              <w:ind w:leftChars="0" w:left="0" w:firstLineChars="0" w:firstLine="0"/>
              <w:textDirection w:val="lrTb"/>
              <w:textAlignment w:val="auto"/>
              <w:outlineLvl w:val="9"/>
              <w:rPr>
                <w:rFonts w:ascii="system-ui" w:eastAsia="Times New Roman" w:hAnsi="system-ui" w:cs="system-ui"/>
                <w:color w:val="000000"/>
                <w:position w:val="0"/>
                <w:sz w:val="18"/>
                <w:szCs w:val="18"/>
                <w:lang w:eastAsia="pt-BR"/>
              </w:rPr>
            </w:pPr>
            <w:r>
              <w:rPr>
                <w:rFonts w:ascii="system-ui" w:eastAsia="Times New Roman" w:hAnsi="system-ui" w:cs="system-ui"/>
                <w:color w:val="000000"/>
                <w:position w:val="0"/>
                <w:sz w:val="18"/>
                <w:szCs w:val="18"/>
                <w:lang w:eastAsia="pt-BR"/>
              </w:rPr>
              <w:t>Comprimento</w:t>
            </w:r>
          </w:p>
        </w:tc>
        <w:tc>
          <w:tcPr>
            <w:tcW w:w="699" w:type="dxa"/>
            <w:tcBorders>
              <w:top w:val="nil"/>
              <w:left w:val="nil"/>
              <w:bottom w:val="single" w:sz="4" w:space="0" w:color="auto"/>
              <w:right w:val="nil"/>
            </w:tcBorders>
            <w:shd w:val="clear" w:color="auto" w:fill="FEFEFE"/>
            <w:tcMar>
              <w:top w:w="15" w:type="dxa"/>
              <w:left w:w="30" w:type="dxa"/>
              <w:right w:w="30" w:type="dxa"/>
            </w:tcMar>
          </w:tcPr>
          <w:p w14:paraId="57CC86AC" w14:textId="77777777" w:rsidR="008251F1" w:rsidRPr="008251F1" w:rsidRDefault="008251F1" w:rsidP="008251F1">
            <w:pPr>
              <w:suppressAutoHyphens w:val="0"/>
              <w:autoSpaceDE w:val="0"/>
              <w:autoSpaceDN w:val="0"/>
              <w:adjustRightInd w:val="0"/>
              <w:spacing w:line="240" w:lineRule="auto"/>
              <w:ind w:leftChars="0" w:left="0" w:firstLineChars="0" w:firstLine="0"/>
              <w:jc w:val="right"/>
              <w:textDirection w:val="lrTb"/>
              <w:textAlignment w:val="auto"/>
              <w:outlineLvl w:val="9"/>
              <w:rPr>
                <w:rFonts w:ascii="system-ui" w:eastAsia="Times New Roman" w:hAnsi="system-ui" w:cs="system-ui"/>
                <w:color w:val="000000"/>
                <w:position w:val="0"/>
                <w:sz w:val="18"/>
                <w:szCs w:val="18"/>
                <w:lang w:eastAsia="pt-BR"/>
              </w:rPr>
            </w:pPr>
            <w:r w:rsidRPr="008251F1">
              <w:rPr>
                <w:rFonts w:ascii="system-ui" w:eastAsia="Times New Roman" w:hAnsi="system-ui" w:cs="system-ui"/>
                <w:color w:val="000000"/>
                <w:position w:val="0"/>
                <w:sz w:val="18"/>
                <w:szCs w:val="18"/>
                <w:lang w:eastAsia="pt-BR"/>
              </w:rPr>
              <w:t>91,88</w:t>
            </w:r>
          </w:p>
        </w:tc>
        <w:tc>
          <w:tcPr>
            <w:tcW w:w="812" w:type="dxa"/>
            <w:tcBorders>
              <w:top w:val="nil"/>
              <w:left w:val="nil"/>
              <w:bottom w:val="single" w:sz="4" w:space="0" w:color="auto"/>
              <w:right w:val="nil"/>
            </w:tcBorders>
            <w:shd w:val="clear" w:color="auto" w:fill="FEFEFE"/>
            <w:tcMar>
              <w:top w:w="15" w:type="dxa"/>
              <w:left w:w="30" w:type="dxa"/>
              <w:right w:w="30" w:type="dxa"/>
            </w:tcMar>
          </w:tcPr>
          <w:p w14:paraId="5C5746C1" w14:textId="77777777" w:rsidR="008251F1" w:rsidRPr="008251F1" w:rsidRDefault="008251F1" w:rsidP="008251F1">
            <w:pPr>
              <w:suppressAutoHyphens w:val="0"/>
              <w:autoSpaceDE w:val="0"/>
              <w:autoSpaceDN w:val="0"/>
              <w:adjustRightInd w:val="0"/>
              <w:spacing w:line="240" w:lineRule="auto"/>
              <w:ind w:leftChars="0" w:left="0" w:firstLineChars="0" w:firstLine="0"/>
              <w:jc w:val="right"/>
              <w:textDirection w:val="lrTb"/>
              <w:textAlignment w:val="auto"/>
              <w:outlineLvl w:val="9"/>
              <w:rPr>
                <w:rFonts w:ascii="system-ui" w:eastAsia="Times New Roman" w:hAnsi="system-ui" w:cs="system-ui"/>
                <w:color w:val="000000"/>
                <w:position w:val="0"/>
                <w:sz w:val="18"/>
                <w:szCs w:val="18"/>
                <w:lang w:eastAsia="pt-BR"/>
              </w:rPr>
            </w:pPr>
            <w:r w:rsidRPr="008251F1">
              <w:rPr>
                <w:rFonts w:ascii="system-ui" w:eastAsia="Times New Roman" w:hAnsi="system-ui" w:cs="system-ui"/>
                <w:color w:val="000000"/>
                <w:position w:val="0"/>
                <w:sz w:val="18"/>
                <w:szCs w:val="18"/>
                <w:lang w:eastAsia="pt-BR"/>
              </w:rPr>
              <w:t>10,14</w:t>
            </w:r>
          </w:p>
        </w:tc>
        <w:tc>
          <w:tcPr>
            <w:tcW w:w="846" w:type="dxa"/>
            <w:tcBorders>
              <w:top w:val="nil"/>
              <w:left w:val="nil"/>
              <w:bottom w:val="single" w:sz="4" w:space="0" w:color="auto"/>
              <w:right w:val="nil"/>
            </w:tcBorders>
            <w:shd w:val="clear" w:color="auto" w:fill="FEFEFE"/>
            <w:tcMar>
              <w:top w:w="15" w:type="dxa"/>
              <w:left w:w="30" w:type="dxa"/>
              <w:right w:w="30" w:type="dxa"/>
            </w:tcMar>
          </w:tcPr>
          <w:p w14:paraId="1B4244E3" w14:textId="77777777" w:rsidR="008251F1" w:rsidRPr="008251F1" w:rsidRDefault="008251F1" w:rsidP="008251F1">
            <w:pPr>
              <w:suppressAutoHyphens w:val="0"/>
              <w:autoSpaceDE w:val="0"/>
              <w:autoSpaceDN w:val="0"/>
              <w:adjustRightInd w:val="0"/>
              <w:spacing w:line="240" w:lineRule="auto"/>
              <w:ind w:leftChars="0" w:left="0" w:firstLineChars="0" w:firstLine="0"/>
              <w:jc w:val="right"/>
              <w:textDirection w:val="lrTb"/>
              <w:textAlignment w:val="auto"/>
              <w:outlineLvl w:val="9"/>
              <w:rPr>
                <w:rFonts w:ascii="system-ui" w:eastAsia="Times New Roman" w:hAnsi="system-ui" w:cs="system-ui"/>
                <w:color w:val="000000"/>
                <w:position w:val="0"/>
                <w:sz w:val="18"/>
                <w:szCs w:val="18"/>
                <w:lang w:eastAsia="pt-BR"/>
              </w:rPr>
            </w:pPr>
            <w:r w:rsidRPr="008251F1">
              <w:rPr>
                <w:rFonts w:ascii="system-ui" w:eastAsia="Times New Roman" w:hAnsi="system-ui" w:cs="system-ui"/>
                <w:color w:val="000000"/>
                <w:position w:val="0"/>
                <w:sz w:val="18"/>
                <w:szCs w:val="18"/>
                <w:lang w:eastAsia="pt-BR"/>
              </w:rPr>
              <w:t>79,18</w:t>
            </w:r>
          </w:p>
        </w:tc>
        <w:tc>
          <w:tcPr>
            <w:tcW w:w="878" w:type="dxa"/>
            <w:tcBorders>
              <w:top w:val="nil"/>
              <w:left w:val="nil"/>
              <w:bottom w:val="single" w:sz="4" w:space="0" w:color="auto"/>
              <w:right w:val="nil"/>
            </w:tcBorders>
            <w:shd w:val="clear" w:color="auto" w:fill="FEFEFE"/>
            <w:tcMar>
              <w:top w:w="15" w:type="dxa"/>
              <w:left w:w="30" w:type="dxa"/>
              <w:right w:w="30" w:type="dxa"/>
            </w:tcMar>
          </w:tcPr>
          <w:p w14:paraId="58598C15" w14:textId="77777777" w:rsidR="008251F1" w:rsidRPr="008251F1" w:rsidRDefault="008251F1" w:rsidP="008251F1">
            <w:pPr>
              <w:suppressAutoHyphens w:val="0"/>
              <w:autoSpaceDE w:val="0"/>
              <w:autoSpaceDN w:val="0"/>
              <w:adjustRightInd w:val="0"/>
              <w:spacing w:line="240" w:lineRule="auto"/>
              <w:ind w:leftChars="0" w:left="0" w:firstLineChars="0" w:firstLine="0"/>
              <w:jc w:val="right"/>
              <w:textDirection w:val="lrTb"/>
              <w:textAlignment w:val="auto"/>
              <w:outlineLvl w:val="9"/>
              <w:rPr>
                <w:rFonts w:ascii="system-ui" w:eastAsia="Times New Roman" w:hAnsi="system-ui" w:cs="system-ui"/>
                <w:color w:val="000000"/>
                <w:position w:val="0"/>
                <w:sz w:val="18"/>
                <w:szCs w:val="18"/>
                <w:lang w:eastAsia="pt-BR"/>
              </w:rPr>
            </w:pPr>
            <w:r w:rsidRPr="008251F1">
              <w:rPr>
                <w:rFonts w:ascii="system-ui" w:eastAsia="Times New Roman" w:hAnsi="system-ui" w:cs="system-ui"/>
                <w:color w:val="000000"/>
                <w:position w:val="0"/>
                <w:sz w:val="18"/>
                <w:szCs w:val="18"/>
                <w:lang w:eastAsia="pt-BR"/>
              </w:rPr>
              <w:t>106,07</w:t>
            </w:r>
          </w:p>
        </w:tc>
      </w:tr>
      <w:tr w:rsidR="008251F1" w:rsidRPr="008251F1" w14:paraId="199BDDED" w14:textId="77777777" w:rsidTr="009805E0">
        <w:tc>
          <w:tcPr>
            <w:tcW w:w="558" w:type="dxa"/>
            <w:vMerge w:val="restart"/>
            <w:tcBorders>
              <w:top w:val="single" w:sz="4" w:space="0" w:color="auto"/>
              <w:left w:val="nil"/>
              <w:right w:val="nil"/>
            </w:tcBorders>
            <w:shd w:val="clear" w:color="auto" w:fill="FEFEFE"/>
          </w:tcPr>
          <w:p w14:paraId="64B77A85" w14:textId="54DB1A6B" w:rsidR="008251F1" w:rsidRPr="008251F1" w:rsidRDefault="008251F1" w:rsidP="008251F1">
            <w:pPr>
              <w:suppressAutoHyphens w:val="0"/>
              <w:autoSpaceDE w:val="0"/>
              <w:autoSpaceDN w:val="0"/>
              <w:adjustRightInd w:val="0"/>
              <w:spacing w:line="240" w:lineRule="auto"/>
              <w:ind w:leftChars="0" w:left="0" w:firstLineChars="0" w:firstLine="0"/>
              <w:textDirection w:val="lrTb"/>
              <w:textAlignment w:val="auto"/>
              <w:outlineLvl w:val="9"/>
              <w:rPr>
                <w:rFonts w:ascii="system-ui" w:eastAsia="Times New Roman" w:hAnsi="system-ui" w:cs="system-ui"/>
                <w:color w:val="000000"/>
                <w:position w:val="0"/>
                <w:sz w:val="18"/>
                <w:szCs w:val="18"/>
                <w:lang w:eastAsia="pt-BR"/>
              </w:rPr>
            </w:pPr>
            <w:r>
              <w:rPr>
                <w:rFonts w:ascii="system-ui" w:eastAsia="Times New Roman" w:hAnsi="system-ui" w:cs="system-ui"/>
                <w:color w:val="000000"/>
                <w:position w:val="0"/>
                <w:sz w:val="18"/>
                <w:szCs w:val="18"/>
                <w:lang w:eastAsia="pt-BR"/>
              </w:rPr>
              <w:t>2021</w:t>
            </w:r>
          </w:p>
        </w:tc>
        <w:tc>
          <w:tcPr>
            <w:tcW w:w="1126" w:type="dxa"/>
            <w:tcBorders>
              <w:top w:val="single" w:sz="4" w:space="0" w:color="auto"/>
              <w:left w:val="nil"/>
              <w:bottom w:val="nil"/>
              <w:right w:val="nil"/>
            </w:tcBorders>
            <w:shd w:val="clear" w:color="auto" w:fill="FEFEFE"/>
            <w:tcMar>
              <w:top w:w="15" w:type="dxa"/>
              <w:left w:w="30" w:type="dxa"/>
              <w:right w:w="30" w:type="dxa"/>
            </w:tcMar>
          </w:tcPr>
          <w:p w14:paraId="4289AD31" w14:textId="5E8F1F87" w:rsidR="008251F1" w:rsidRPr="008251F1" w:rsidRDefault="008251F1" w:rsidP="008251F1">
            <w:pPr>
              <w:suppressAutoHyphens w:val="0"/>
              <w:autoSpaceDE w:val="0"/>
              <w:autoSpaceDN w:val="0"/>
              <w:adjustRightInd w:val="0"/>
              <w:spacing w:line="240" w:lineRule="auto"/>
              <w:ind w:leftChars="0" w:left="0" w:firstLineChars="0" w:firstLine="0"/>
              <w:textDirection w:val="lrTb"/>
              <w:textAlignment w:val="auto"/>
              <w:outlineLvl w:val="9"/>
              <w:rPr>
                <w:rFonts w:ascii="system-ui" w:eastAsia="Times New Roman" w:hAnsi="system-ui" w:cs="system-ui"/>
                <w:color w:val="000000"/>
                <w:position w:val="0"/>
                <w:sz w:val="18"/>
                <w:szCs w:val="18"/>
                <w:lang w:eastAsia="pt-BR"/>
              </w:rPr>
            </w:pPr>
            <w:r w:rsidRPr="008251F1">
              <w:rPr>
                <w:rFonts w:ascii="system-ui" w:eastAsia="Times New Roman" w:hAnsi="system-ui" w:cs="system-ui"/>
                <w:color w:val="000000"/>
                <w:position w:val="0"/>
                <w:sz w:val="18"/>
                <w:szCs w:val="18"/>
                <w:lang w:eastAsia="pt-BR"/>
              </w:rPr>
              <w:t xml:space="preserve">Peso </w:t>
            </w:r>
          </w:p>
        </w:tc>
        <w:tc>
          <w:tcPr>
            <w:tcW w:w="699" w:type="dxa"/>
            <w:tcBorders>
              <w:top w:val="single" w:sz="4" w:space="0" w:color="auto"/>
              <w:left w:val="nil"/>
              <w:bottom w:val="nil"/>
              <w:right w:val="nil"/>
            </w:tcBorders>
            <w:shd w:val="clear" w:color="auto" w:fill="FEFEFE"/>
            <w:tcMar>
              <w:top w:w="15" w:type="dxa"/>
              <w:left w:w="30" w:type="dxa"/>
              <w:right w:w="30" w:type="dxa"/>
            </w:tcMar>
          </w:tcPr>
          <w:p w14:paraId="36C60672" w14:textId="77777777" w:rsidR="008251F1" w:rsidRPr="008251F1" w:rsidRDefault="008251F1" w:rsidP="008251F1">
            <w:pPr>
              <w:suppressAutoHyphens w:val="0"/>
              <w:autoSpaceDE w:val="0"/>
              <w:autoSpaceDN w:val="0"/>
              <w:adjustRightInd w:val="0"/>
              <w:spacing w:line="240" w:lineRule="auto"/>
              <w:ind w:leftChars="0" w:left="0" w:firstLineChars="0" w:firstLine="0"/>
              <w:jc w:val="right"/>
              <w:textDirection w:val="lrTb"/>
              <w:textAlignment w:val="auto"/>
              <w:outlineLvl w:val="9"/>
              <w:rPr>
                <w:rFonts w:ascii="system-ui" w:eastAsia="Times New Roman" w:hAnsi="system-ui" w:cs="system-ui"/>
                <w:color w:val="000000"/>
                <w:position w:val="0"/>
                <w:sz w:val="18"/>
                <w:szCs w:val="18"/>
                <w:lang w:eastAsia="pt-BR"/>
              </w:rPr>
            </w:pPr>
            <w:r w:rsidRPr="008251F1">
              <w:rPr>
                <w:rFonts w:ascii="system-ui" w:eastAsia="Times New Roman" w:hAnsi="system-ui" w:cs="system-ui"/>
                <w:color w:val="000000"/>
                <w:position w:val="0"/>
                <w:sz w:val="18"/>
                <w:szCs w:val="18"/>
                <w:lang w:eastAsia="pt-BR"/>
              </w:rPr>
              <w:t>167,8</w:t>
            </w:r>
          </w:p>
        </w:tc>
        <w:tc>
          <w:tcPr>
            <w:tcW w:w="812" w:type="dxa"/>
            <w:tcBorders>
              <w:top w:val="single" w:sz="4" w:space="0" w:color="auto"/>
              <w:left w:val="nil"/>
              <w:bottom w:val="nil"/>
              <w:right w:val="nil"/>
            </w:tcBorders>
            <w:shd w:val="clear" w:color="auto" w:fill="FEFEFE"/>
            <w:tcMar>
              <w:top w:w="15" w:type="dxa"/>
              <w:left w:w="30" w:type="dxa"/>
              <w:right w:w="30" w:type="dxa"/>
            </w:tcMar>
          </w:tcPr>
          <w:p w14:paraId="65F20E7D" w14:textId="77777777" w:rsidR="008251F1" w:rsidRPr="008251F1" w:rsidRDefault="008251F1" w:rsidP="008251F1">
            <w:pPr>
              <w:suppressAutoHyphens w:val="0"/>
              <w:autoSpaceDE w:val="0"/>
              <w:autoSpaceDN w:val="0"/>
              <w:adjustRightInd w:val="0"/>
              <w:spacing w:line="240" w:lineRule="auto"/>
              <w:ind w:leftChars="0" w:left="0" w:firstLineChars="0" w:firstLine="0"/>
              <w:jc w:val="right"/>
              <w:textDirection w:val="lrTb"/>
              <w:textAlignment w:val="auto"/>
              <w:outlineLvl w:val="9"/>
              <w:rPr>
                <w:rFonts w:ascii="system-ui" w:eastAsia="Times New Roman" w:hAnsi="system-ui" w:cs="system-ui"/>
                <w:color w:val="000000"/>
                <w:position w:val="0"/>
                <w:sz w:val="18"/>
                <w:szCs w:val="18"/>
                <w:lang w:eastAsia="pt-BR"/>
              </w:rPr>
            </w:pPr>
            <w:r w:rsidRPr="008251F1">
              <w:rPr>
                <w:rFonts w:ascii="system-ui" w:eastAsia="Times New Roman" w:hAnsi="system-ui" w:cs="system-ui"/>
                <w:color w:val="000000"/>
                <w:position w:val="0"/>
                <w:sz w:val="18"/>
                <w:szCs w:val="18"/>
                <w:lang w:eastAsia="pt-BR"/>
              </w:rPr>
              <w:t>37,25</w:t>
            </w:r>
          </w:p>
        </w:tc>
        <w:tc>
          <w:tcPr>
            <w:tcW w:w="846" w:type="dxa"/>
            <w:tcBorders>
              <w:top w:val="single" w:sz="4" w:space="0" w:color="auto"/>
              <w:left w:val="nil"/>
              <w:bottom w:val="nil"/>
              <w:right w:val="nil"/>
            </w:tcBorders>
            <w:shd w:val="clear" w:color="auto" w:fill="FEFEFE"/>
            <w:tcMar>
              <w:top w:w="15" w:type="dxa"/>
              <w:left w:w="30" w:type="dxa"/>
              <w:right w:w="30" w:type="dxa"/>
            </w:tcMar>
          </w:tcPr>
          <w:p w14:paraId="1222D1C4" w14:textId="77777777" w:rsidR="008251F1" w:rsidRPr="008251F1" w:rsidRDefault="008251F1" w:rsidP="008251F1">
            <w:pPr>
              <w:suppressAutoHyphens w:val="0"/>
              <w:autoSpaceDE w:val="0"/>
              <w:autoSpaceDN w:val="0"/>
              <w:adjustRightInd w:val="0"/>
              <w:spacing w:line="240" w:lineRule="auto"/>
              <w:ind w:leftChars="0" w:left="0" w:firstLineChars="0" w:firstLine="0"/>
              <w:jc w:val="right"/>
              <w:textDirection w:val="lrTb"/>
              <w:textAlignment w:val="auto"/>
              <w:outlineLvl w:val="9"/>
              <w:rPr>
                <w:rFonts w:ascii="system-ui" w:eastAsia="Times New Roman" w:hAnsi="system-ui" w:cs="system-ui"/>
                <w:color w:val="000000"/>
                <w:position w:val="0"/>
                <w:sz w:val="18"/>
                <w:szCs w:val="18"/>
                <w:lang w:eastAsia="pt-BR"/>
              </w:rPr>
            </w:pPr>
            <w:r w:rsidRPr="008251F1">
              <w:rPr>
                <w:rFonts w:ascii="system-ui" w:eastAsia="Times New Roman" w:hAnsi="system-ui" w:cs="system-ui"/>
                <w:color w:val="000000"/>
                <w:position w:val="0"/>
                <w:sz w:val="18"/>
                <w:szCs w:val="18"/>
                <w:lang w:eastAsia="pt-BR"/>
              </w:rPr>
              <w:t>111,7</w:t>
            </w:r>
          </w:p>
        </w:tc>
        <w:tc>
          <w:tcPr>
            <w:tcW w:w="878" w:type="dxa"/>
            <w:tcBorders>
              <w:top w:val="single" w:sz="4" w:space="0" w:color="auto"/>
              <w:left w:val="nil"/>
              <w:bottom w:val="nil"/>
              <w:right w:val="nil"/>
            </w:tcBorders>
            <w:shd w:val="clear" w:color="auto" w:fill="FEFEFE"/>
            <w:tcMar>
              <w:top w:w="15" w:type="dxa"/>
              <w:left w:w="30" w:type="dxa"/>
              <w:right w:w="30" w:type="dxa"/>
            </w:tcMar>
          </w:tcPr>
          <w:p w14:paraId="5CD60572" w14:textId="77777777" w:rsidR="008251F1" w:rsidRPr="008251F1" w:rsidRDefault="008251F1" w:rsidP="008251F1">
            <w:pPr>
              <w:suppressAutoHyphens w:val="0"/>
              <w:autoSpaceDE w:val="0"/>
              <w:autoSpaceDN w:val="0"/>
              <w:adjustRightInd w:val="0"/>
              <w:spacing w:line="240" w:lineRule="auto"/>
              <w:ind w:leftChars="0" w:left="0" w:firstLineChars="0" w:firstLine="0"/>
              <w:jc w:val="right"/>
              <w:textDirection w:val="lrTb"/>
              <w:textAlignment w:val="auto"/>
              <w:outlineLvl w:val="9"/>
              <w:rPr>
                <w:rFonts w:ascii="system-ui" w:eastAsia="Times New Roman" w:hAnsi="system-ui" w:cs="system-ui"/>
                <w:color w:val="000000"/>
                <w:position w:val="0"/>
                <w:sz w:val="18"/>
                <w:szCs w:val="18"/>
                <w:lang w:eastAsia="pt-BR"/>
              </w:rPr>
            </w:pPr>
            <w:r w:rsidRPr="008251F1">
              <w:rPr>
                <w:rFonts w:ascii="system-ui" w:eastAsia="Times New Roman" w:hAnsi="system-ui" w:cs="system-ui"/>
                <w:color w:val="000000"/>
                <w:position w:val="0"/>
                <w:sz w:val="18"/>
                <w:szCs w:val="18"/>
                <w:lang w:eastAsia="pt-BR"/>
              </w:rPr>
              <w:t>339,6</w:t>
            </w:r>
          </w:p>
        </w:tc>
      </w:tr>
      <w:tr w:rsidR="009805E0" w:rsidRPr="008251F1" w14:paraId="4A1BDBC2" w14:textId="77777777" w:rsidTr="009805E0">
        <w:tc>
          <w:tcPr>
            <w:tcW w:w="558" w:type="dxa"/>
            <w:vMerge/>
            <w:tcBorders>
              <w:left w:val="nil"/>
              <w:right w:val="nil"/>
            </w:tcBorders>
            <w:shd w:val="clear" w:color="auto" w:fill="FEFEFE"/>
          </w:tcPr>
          <w:p w14:paraId="685E020E" w14:textId="77777777" w:rsidR="009805E0" w:rsidRPr="008251F1" w:rsidRDefault="009805E0" w:rsidP="009805E0">
            <w:pPr>
              <w:suppressAutoHyphens w:val="0"/>
              <w:autoSpaceDE w:val="0"/>
              <w:autoSpaceDN w:val="0"/>
              <w:adjustRightInd w:val="0"/>
              <w:spacing w:line="240" w:lineRule="auto"/>
              <w:ind w:leftChars="0" w:left="0" w:firstLineChars="0" w:firstLine="0"/>
              <w:textDirection w:val="lrTb"/>
              <w:textAlignment w:val="auto"/>
              <w:outlineLvl w:val="9"/>
              <w:rPr>
                <w:rFonts w:ascii="system-ui" w:eastAsia="Times New Roman" w:hAnsi="system-ui" w:cs="system-ui"/>
                <w:color w:val="000000"/>
                <w:position w:val="0"/>
                <w:sz w:val="18"/>
                <w:szCs w:val="18"/>
                <w:lang w:eastAsia="pt-BR"/>
              </w:rPr>
            </w:pPr>
          </w:p>
        </w:tc>
        <w:tc>
          <w:tcPr>
            <w:tcW w:w="1126" w:type="dxa"/>
            <w:tcBorders>
              <w:top w:val="nil"/>
              <w:left w:val="nil"/>
              <w:bottom w:val="nil"/>
              <w:right w:val="nil"/>
            </w:tcBorders>
            <w:shd w:val="clear" w:color="auto" w:fill="FEFEFE"/>
            <w:tcMar>
              <w:top w:w="15" w:type="dxa"/>
              <w:left w:w="30" w:type="dxa"/>
              <w:right w:w="30" w:type="dxa"/>
            </w:tcMar>
          </w:tcPr>
          <w:p w14:paraId="0B9D9C13" w14:textId="5772FA73" w:rsidR="009805E0" w:rsidRPr="008251F1" w:rsidRDefault="009805E0" w:rsidP="009805E0">
            <w:pPr>
              <w:suppressAutoHyphens w:val="0"/>
              <w:autoSpaceDE w:val="0"/>
              <w:autoSpaceDN w:val="0"/>
              <w:adjustRightInd w:val="0"/>
              <w:spacing w:line="240" w:lineRule="auto"/>
              <w:ind w:leftChars="0" w:left="0" w:firstLineChars="0" w:firstLine="0"/>
              <w:textDirection w:val="lrTb"/>
              <w:textAlignment w:val="auto"/>
              <w:outlineLvl w:val="9"/>
              <w:rPr>
                <w:rFonts w:ascii="system-ui" w:eastAsia="Times New Roman" w:hAnsi="system-ui" w:cs="system-ui"/>
                <w:color w:val="000000"/>
                <w:position w:val="0"/>
                <w:sz w:val="18"/>
                <w:szCs w:val="18"/>
                <w:lang w:eastAsia="pt-BR"/>
              </w:rPr>
            </w:pPr>
            <w:r>
              <w:rPr>
                <w:rFonts w:ascii="system-ui" w:eastAsia="Times New Roman" w:hAnsi="system-ui" w:cs="system-ui"/>
                <w:color w:val="000000"/>
                <w:position w:val="0"/>
                <w:sz w:val="18"/>
                <w:szCs w:val="18"/>
                <w:lang w:eastAsia="pt-BR"/>
              </w:rPr>
              <w:t>Diâmetro</w:t>
            </w:r>
          </w:p>
        </w:tc>
        <w:tc>
          <w:tcPr>
            <w:tcW w:w="699" w:type="dxa"/>
            <w:tcBorders>
              <w:top w:val="nil"/>
              <w:left w:val="nil"/>
              <w:bottom w:val="nil"/>
              <w:right w:val="nil"/>
            </w:tcBorders>
            <w:shd w:val="clear" w:color="auto" w:fill="FEFEFE"/>
            <w:tcMar>
              <w:top w:w="15" w:type="dxa"/>
              <w:left w:w="30" w:type="dxa"/>
              <w:right w:w="30" w:type="dxa"/>
            </w:tcMar>
          </w:tcPr>
          <w:p w14:paraId="3879499D" w14:textId="77777777" w:rsidR="009805E0" w:rsidRPr="008251F1" w:rsidRDefault="009805E0" w:rsidP="009805E0">
            <w:pPr>
              <w:suppressAutoHyphens w:val="0"/>
              <w:autoSpaceDE w:val="0"/>
              <w:autoSpaceDN w:val="0"/>
              <w:adjustRightInd w:val="0"/>
              <w:spacing w:line="240" w:lineRule="auto"/>
              <w:ind w:leftChars="0" w:left="0" w:firstLineChars="0" w:firstLine="0"/>
              <w:jc w:val="right"/>
              <w:textDirection w:val="lrTb"/>
              <w:textAlignment w:val="auto"/>
              <w:outlineLvl w:val="9"/>
              <w:rPr>
                <w:rFonts w:ascii="system-ui" w:eastAsia="Times New Roman" w:hAnsi="system-ui" w:cs="system-ui"/>
                <w:color w:val="000000"/>
                <w:position w:val="0"/>
                <w:sz w:val="18"/>
                <w:szCs w:val="18"/>
                <w:lang w:eastAsia="pt-BR"/>
              </w:rPr>
            </w:pPr>
            <w:r w:rsidRPr="008251F1">
              <w:rPr>
                <w:rFonts w:ascii="system-ui" w:eastAsia="Times New Roman" w:hAnsi="system-ui" w:cs="system-ui"/>
                <w:color w:val="000000"/>
                <w:position w:val="0"/>
                <w:sz w:val="18"/>
                <w:szCs w:val="18"/>
                <w:lang w:eastAsia="pt-BR"/>
              </w:rPr>
              <w:t>78,70</w:t>
            </w:r>
          </w:p>
        </w:tc>
        <w:tc>
          <w:tcPr>
            <w:tcW w:w="812" w:type="dxa"/>
            <w:tcBorders>
              <w:top w:val="nil"/>
              <w:left w:val="nil"/>
              <w:bottom w:val="nil"/>
              <w:right w:val="nil"/>
            </w:tcBorders>
            <w:shd w:val="clear" w:color="auto" w:fill="FEFEFE"/>
            <w:tcMar>
              <w:top w:w="15" w:type="dxa"/>
              <w:left w:w="30" w:type="dxa"/>
              <w:right w:w="30" w:type="dxa"/>
            </w:tcMar>
          </w:tcPr>
          <w:p w14:paraId="2009D52B" w14:textId="77777777" w:rsidR="009805E0" w:rsidRPr="008251F1" w:rsidRDefault="009805E0" w:rsidP="009805E0">
            <w:pPr>
              <w:suppressAutoHyphens w:val="0"/>
              <w:autoSpaceDE w:val="0"/>
              <w:autoSpaceDN w:val="0"/>
              <w:adjustRightInd w:val="0"/>
              <w:spacing w:line="240" w:lineRule="auto"/>
              <w:ind w:leftChars="0" w:left="0" w:firstLineChars="0" w:firstLine="0"/>
              <w:jc w:val="right"/>
              <w:textDirection w:val="lrTb"/>
              <w:textAlignment w:val="auto"/>
              <w:outlineLvl w:val="9"/>
              <w:rPr>
                <w:rFonts w:ascii="system-ui" w:eastAsia="Times New Roman" w:hAnsi="system-ui" w:cs="system-ui"/>
                <w:color w:val="000000"/>
                <w:position w:val="0"/>
                <w:sz w:val="18"/>
                <w:szCs w:val="18"/>
                <w:lang w:eastAsia="pt-BR"/>
              </w:rPr>
            </w:pPr>
            <w:r w:rsidRPr="008251F1">
              <w:rPr>
                <w:rFonts w:ascii="system-ui" w:eastAsia="Times New Roman" w:hAnsi="system-ui" w:cs="system-ui"/>
                <w:color w:val="000000"/>
                <w:position w:val="0"/>
                <w:sz w:val="18"/>
                <w:szCs w:val="18"/>
                <w:lang w:eastAsia="pt-BR"/>
              </w:rPr>
              <w:t>18,61</w:t>
            </w:r>
          </w:p>
        </w:tc>
        <w:tc>
          <w:tcPr>
            <w:tcW w:w="846" w:type="dxa"/>
            <w:tcBorders>
              <w:top w:val="nil"/>
              <w:left w:val="nil"/>
              <w:bottom w:val="nil"/>
              <w:right w:val="nil"/>
            </w:tcBorders>
            <w:shd w:val="clear" w:color="auto" w:fill="FEFEFE"/>
            <w:tcMar>
              <w:top w:w="15" w:type="dxa"/>
              <w:left w:w="30" w:type="dxa"/>
              <w:right w:w="30" w:type="dxa"/>
            </w:tcMar>
          </w:tcPr>
          <w:p w14:paraId="344390E3" w14:textId="77777777" w:rsidR="009805E0" w:rsidRPr="008251F1" w:rsidRDefault="009805E0" w:rsidP="009805E0">
            <w:pPr>
              <w:suppressAutoHyphens w:val="0"/>
              <w:autoSpaceDE w:val="0"/>
              <w:autoSpaceDN w:val="0"/>
              <w:adjustRightInd w:val="0"/>
              <w:spacing w:line="240" w:lineRule="auto"/>
              <w:ind w:leftChars="0" w:left="0" w:firstLineChars="0" w:firstLine="0"/>
              <w:jc w:val="right"/>
              <w:textDirection w:val="lrTb"/>
              <w:textAlignment w:val="auto"/>
              <w:outlineLvl w:val="9"/>
              <w:rPr>
                <w:rFonts w:ascii="system-ui" w:eastAsia="Times New Roman" w:hAnsi="system-ui" w:cs="system-ui"/>
                <w:color w:val="000000"/>
                <w:position w:val="0"/>
                <w:sz w:val="18"/>
                <w:szCs w:val="18"/>
                <w:lang w:eastAsia="pt-BR"/>
              </w:rPr>
            </w:pPr>
            <w:r w:rsidRPr="008251F1">
              <w:rPr>
                <w:rFonts w:ascii="system-ui" w:eastAsia="Times New Roman" w:hAnsi="system-ui" w:cs="system-ui"/>
                <w:color w:val="000000"/>
                <w:position w:val="0"/>
                <w:sz w:val="18"/>
                <w:szCs w:val="18"/>
                <w:lang w:eastAsia="pt-BR"/>
              </w:rPr>
              <w:t>69,35</w:t>
            </w:r>
          </w:p>
        </w:tc>
        <w:tc>
          <w:tcPr>
            <w:tcW w:w="878" w:type="dxa"/>
            <w:tcBorders>
              <w:top w:val="nil"/>
              <w:left w:val="nil"/>
              <w:bottom w:val="nil"/>
              <w:right w:val="nil"/>
            </w:tcBorders>
            <w:shd w:val="clear" w:color="auto" w:fill="FEFEFE"/>
            <w:tcMar>
              <w:top w:w="15" w:type="dxa"/>
              <w:left w:w="30" w:type="dxa"/>
              <w:right w:w="30" w:type="dxa"/>
            </w:tcMar>
          </w:tcPr>
          <w:p w14:paraId="1F1A2C22" w14:textId="77777777" w:rsidR="009805E0" w:rsidRPr="008251F1" w:rsidRDefault="009805E0" w:rsidP="009805E0">
            <w:pPr>
              <w:suppressAutoHyphens w:val="0"/>
              <w:autoSpaceDE w:val="0"/>
              <w:autoSpaceDN w:val="0"/>
              <w:adjustRightInd w:val="0"/>
              <w:spacing w:line="240" w:lineRule="auto"/>
              <w:ind w:leftChars="0" w:left="0" w:firstLineChars="0" w:firstLine="0"/>
              <w:jc w:val="right"/>
              <w:textDirection w:val="lrTb"/>
              <w:textAlignment w:val="auto"/>
              <w:outlineLvl w:val="9"/>
              <w:rPr>
                <w:rFonts w:ascii="system-ui" w:eastAsia="Times New Roman" w:hAnsi="system-ui" w:cs="system-ui"/>
                <w:color w:val="000000"/>
                <w:position w:val="0"/>
                <w:sz w:val="18"/>
                <w:szCs w:val="18"/>
                <w:lang w:eastAsia="pt-BR"/>
              </w:rPr>
            </w:pPr>
            <w:r w:rsidRPr="008251F1">
              <w:rPr>
                <w:rFonts w:ascii="system-ui" w:eastAsia="Times New Roman" w:hAnsi="system-ui" w:cs="system-ui"/>
                <w:color w:val="000000"/>
                <w:position w:val="0"/>
                <w:sz w:val="18"/>
                <w:szCs w:val="18"/>
                <w:lang w:eastAsia="pt-BR"/>
              </w:rPr>
              <w:t>124,99</w:t>
            </w:r>
          </w:p>
        </w:tc>
      </w:tr>
      <w:tr w:rsidR="009805E0" w:rsidRPr="008251F1" w14:paraId="1F997509" w14:textId="77777777" w:rsidTr="009805E0">
        <w:tc>
          <w:tcPr>
            <w:tcW w:w="558" w:type="dxa"/>
            <w:vMerge/>
            <w:tcBorders>
              <w:left w:val="nil"/>
              <w:bottom w:val="single" w:sz="4" w:space="0" w:color="auto"/>
              <w:right w:val="nil"/>
            </w:tcBorders>
            <w:shd w:val="clear" w:color="auto" w:fill="FEFEFE"/>
          </w:tcPr>
          <w:p w14:paraId="02EA22B3" w14:textId="77777777" w:rsidR="009805E0" w:rsidRPr="008251F1" w:rsidRDefault="009805E0" w:rsidP="009805E0">
            <w:pPr>
              <w:suppressAutoHyphens w:val="0"/>
              <w:autoSpaceDE w:val="0"/>
              <w:autoSpaceDN w:val="0"/>
              <w:adjustRightInd w:val="0"/>
              <w:spacing w:line="240" w:lineRule="auto"/>
              <w:ind w:leftChars="0" w:left="0" w:firstLineChars="0" w:firstLine="0"/>
              <w:textDirection w:val="lrTb"/>
              <w:textAlignment w:val="auto"/>
              <w:outlineLvl w:val="9"/>
              <w:rPr>
                <w:rFonts w:ascii="system-ui" w:eastAsia="Times New Roman" w:hAnsi="system-ui" w:cs="system-ui"/>
                <w:color w:val="000000"/>
                <w:position w:val="0"/>
                <w:sz w:val="18"/>
                <w:szCs w:val="18"/>
                <w:lang w:eastAsia="pt-BR"/>
              </w:rPr>
            </w:pPr>
          </w:p>
        </w:tc>
        <w:tc>
          <w:tcPr>
            <w:tcW w:w="1126" w:type="dxa"/>
            <w:tcBorders>
              <w:top w:val="nil"/>
              <w:left w:val="nil"/>
              <w:bottom w:val="single" w:sz="4" w:space="0" w:color="auto"/>
              <w:right w:val="nil"/>
            </w:tcBorders>
            <w:shd w:val="clear" w:color="auto" w:fill="FEFEFE"/>
            <w:tcMar>
              <w:top w:w="15" w:type="dxa"/>
              <w:left w:w="30" w:type="dxa"/>
              <w:right w:w="30" w:type="dxa"/>
            </w:tcMar>
          </w:tcPr>
          <w:p w14:paraId="29CA7F4A" w14:textId="7E30A842" w:rsidR="009805E0" w:rsidRPr="008251F1" w:rsidRDefault="009805E0" w:rsidP="009805E0">
            <w:pPr>
              <w:suppressAutoHyphens w:val="0"/>
              <w:autoSpaceDE w:val="0"/>
              <w:autoSpaceDN w:val="0"/>
              <w:adjustRightInd w:val="0"/>
              <w:spacing w:line="240" w:lineRule="auto"/>
              <w:ind w:leftChars="0" w:left="0" w:firstLineChars="0" w:firstLine="0"/>
              <w:textDirection w:val="lrTb"/>
              <w:textAlignment w:val="auto"/>
              <w:outlineLvl w:val="9"/>
              <w:rPr>
                <w:rFonts w:ascii="system-ui" w:eastAsia="Times New Roman" w:hAnsi="system-ui" w:cs="system-ui"/>
                <w:color w:val="000000"/>
                <w:position w:val="0"/>
                <w:sz w:val="18"/>
                <w:szCs w:val="18"/>
                <w:lang w:eastAsia="pt-BR"/>
              </w:rPr>
            </w:pPr>
            <w:r>
              <w:rPr>
                <w:rFonts w:ascii="system-ui" w:eastAsia="Times New Roman" w:hAnsi="system-ui" w:cs="system-ui"/>
                <w:color w:val="000000"/>
                <w:position w:val="0"/>
                <w:sz w:val="18"/>
                <w:szCs w:val="18"/>
                <w:lang w:eastAsia="pt-BR"/>
              </w:rPr>
              <w:t>Comprimento</w:t>
            </w:r>
          </w:p>
        </w:tc>
        <w:tc>
          <w:tcPr>
            <w:tcW w:w="699" w:type="dxa"/>
            <w:tcBorders>
              <w:top w:val="nil"/>
              <w:left w:val="nil"/>
              <w:bottom w:val="single" w:sz="4" w:space="0" w:color="auto"/>
              <w:right w:val="nil"/>
            </w:tcBorders>
            <w:shd w:val="clear" w:color="auto" w:fill="FEFEFE"/>
            <w:tcMar>
              <w:top w:w="15" w:type="dxa"/>
              <w:left w:w="30" w:type="dxa"/>
              <w:right w:w="30" w:type="dxa"/>
            </w:tcMar>
          </w:tcPr>
          <w:p w14:paraId="5881FD3E" w14:textId="77777777" w:rsidR="009805E0" w:rsidRPr="008251F1" w:rsidRDefault="009805E0" w:rsidP="009805E0">
            <w:pPr>
              <w:suppressAutoHyphens w:val="0"/>
              <w:autoSpaceDE w:val="0"/>
              <w:autoSpaceDN w:val="0"/>
              <w:adjustRightInd w:val="0"/>
              <w:spacing w:line="240" w:lineRule="auto"/>
              <w:ind w:leftChars="0" w:left="0" w:firstLineChars="0" w:firstLine="0"/>
              <w:jc w:val="right"/>
              <w:textDirection w:val="lrTb"/>
              <w:textAlignment w:val="auto"/>
              <w:outlineLvl w:val="9"/>
              <w:rPr>
                <w:rFonts w:ascii="system-ui" w:eastAsia="Times New Roman" w:hAnsi="system-ui" w:cs="system-ui"/>
                <w:color w:val="000000"/>
                <w:position w:val="0"/>
                <w:sz w:val="18"/>
                <w:szCs w:val="18"/>
                <w:lang w:eastAsia="pt-BR"/>
              </w:rPr>
            </w:pPr>
            <w:r w:rsidRPr="008251F1">
              <w:rPr>
                <w:rFonts w:ascii="system-ui" w:eastAsia="Times New Roman" w:hAnsi="system-ui" w:cs="system-ui"/>
                <w:color w:val="000000"/>
                <w:position w:val="0"/>
                <w:sz w:val="18"/>
                <w:szCs w:val="18"/>
                <w:lang w:eastAsia="pt-BR"/>
              </w:rPr>
              <w:t>98,07</w:t>
            </w:r>
          </w:p>
        </w:tc>
        <w:tc>
          <w:tcPr>
            <w:tcW w:w="812" w:type="dxa"/>
            <w:tcBorders>
              <w:top w:val="nil"/>
              <w:left w:val="nil"/>
              <w:bottom w:val="single" w:sz="4" w:space="0" w:color="auto"/>
              <w:right w:val="nil"/>
            </w:tcBorders>
            <w:shd w:val="clear" w:color="auto" w:fill="FEFEFE"/>
            <w:tcMar>
              <w:top w:w="15" w:type="dxa"/>
              <w:left w:w="30" w:type="dxa"/>
              <w:right w:w="30" w:type="dxa"/>
            </w:tcMar>
          </w:tcPr>
          <w:p w14:paraId="0DDD18AE" w14:textId="77777777" w:rsidR="009805E0" w:rsidRPr="008251F1" w:rsidRDefault="009805E0" w:rsidP="009805E0">
            <w:pPr>
              <w:suppressAutoHyphens w:val="0"/>
              <w:autoSpaceDE w:val="0"/>
              <w:autoSpaceDN w:val="0"/>
              <w:adjustRightInd w:val="0"/>
              <w:spacing w:line="240" w:lineRule="auto"/>
              <w:ind w:leftChars="0" w:left="0" w:firstLineChars="0" w:firstLine="0"/>
              <w:jc w:val="right"/>
              <w:textDirection w:val="lrTb"/>
              <w:textAlignment w:val="auto"/>
              <w:outlineLvl w:val="9"/>
              <w:rPr>
                <w:rFonts w:ascii="system-ui" w:eastAsia="Times New Roman" w:hAnsi="system-ui" w:cs="system-ui"/>
                <w:color w:val="000000"/>
                <w:position w:val="0"/>
                <w:sz w:val="18"/>
                <w:szCs w:val="18"/>
                <w:lang w:eastAsia="pt-BR"/>
              </w:rPr>
            </w:pPr>
            <w:r w:rsidRPr="008251F1">
              <w:rPr>
                <w:rFonts w:ascii="system-ui" w:eastAsia="Times New Roman" w:hAnsi="system-ui" w:cs="system-ui"/>
                <w:color w:val="000000"/>
                <w:position w:val="0"/>
                <w:sz w:val="18"/>
                <w:szCs w:val="18"/>
                <w:lang w:eastAsia="pt-BR"/>
              </w:rPr>
              <w:t>11,51</w:t>
            </w:r>
          </w:p>
        </w:tc>
        <w:tc>
          <w:tcPr>
            <w:tcW w:w="846" w:type="dxa"/>
            <w:tcBorders>
              <w:top w:val="nil"/>
              <w:left w:val="nil"/>
              <w:bottom w:val="single" w:sz="4" w:space="0" w:color="auto"/>
              <w:right w:val="nil"/>
            </w:tcBorders>
            <w:shd w:val="clear" w:color="auto" w:fill="FEFEFE"/>
            <w:tcMar>
              <w:top w:w="15" w:type="dxa"/>
              <w:left w:w="30" w:type="dxa"/>
              <w:right w:w="30" w:type="dxa"/>
            </w:tcMar>
          </w:tcPr>
          <w:p w14:paraId="760886ED" w14:textId="77777777" w:rsidR="009805E0" w:rsidRPr="008251F1" w:rsidRDefault="009805E0" w:rsidP="009805E0">
            <w:pPr>
              <w:suppressAutoHyphens w:val="0"/>
              <w:autoSpaceDE w:val="0"/>
              <w:autoSpaceDN w:val="0"/>
              <w:adjustRightInd w:val="0"/>
              <w:spacing w:line="240" w:lineRule="auto"/>
              <w:ind w:leftChars="0" w:left="0" w:firstLineChars="0" w:firstLine="0"/>
              <w:jc w:val="right"/>
              <w:textDirection w:val="lrTb"/>
              <w:textAlignment w:val="auto"/>
              <w:outlineLvl w:val="9"/>
              <w:rPr>
                <w:rFonts w:ascii="system-ui" w:eastAsia="Times New Roman" w:hAnsi="system-ui" w:cs="system-ui"/>
                <w:color w:val="000000"/>
                <w:position w:val="0"/>
                <w:sz w:val="18"/>
                <w:szCs w:val="18"/>
                <w:lang w:eastAsia="pt-BR"/>
              </w:rPr>
            </w:pPr>
            <w:r w:rsidRPr="008251F1">
              <w:rPr>
                <w:rFonts w:ascii="system-ui" w:eastAsia="Times New Roman" w:hAnsi="system-ui" w:cs="system-ui"/>
                <w:color w:val="000000"/>
                <w:position w:val="0"/>
                <w:sz w:val="18"/>
                <w:szCs w:val="18"/>
                <w:lang w:eastAsia="pt-BR"/>
              </w:rPr>
              <w:t>78,01</w:t>
            </w:r>
          </w:p>
        </w:tc>
        <w:tc>
          <w:tcPr>
            <w:tcW w:w="878" w:type="dxa"/>
            <w:tcBorders>
              <w:top w:val="nil"/>
              <w:left w:val="nil"/>
              <w:bottom w:val="single" w:sz="4" w:space="0" w:color="auto"/>
              <w:right w:val="nil"/>
            </w:tcBorders>
            <w:shd w:val="clear" w:color="auto" w:fill="FEFEFE"/>
            <w:tcMar>
              <w:top w:w="15" w:type="dxa"/>
              <w:left w:w="30" w:type="dxa"/>
              <w:right w:w="30" w:type="dxa"/>
            </w:tcMar>
          </w:tcPr>
          <w:p w14:paraId="402D2962" w14:textId="77777777" w:rsidR="009805E0" w:rsidRPr="008251F1" w:rsidRDefault="009805E0" w:rsidP="009805E0">
            <w:pPr>
              <w:suppressAutoHyphens w:val="0"/>
              <w:autoSpaceDE w:val="0"/>
              <w:autoSpaceDN w:val="0"/>
              <w:adjustRightInd w:val="0"/>
              <w:spacing w:line="240" w:lineRule="auto"/>
              <w:ind w:leftChars="0" w:left="0" w:firstLineChars="0" w:firstLine="0"/>
              <w:jc w:val="right"/>
              <w:textDirection w:val="lrTb"/>
              <w:textAlignment w:val="auto"/>
              <w:outlineLvl w:val="9"/>
              <w:rPr>
                <w:rFonts w:ascii="system-ui" w:eastAsia="Times New Roman" w:hAnsi="system-ui" w:cs="system-ui"/>
                <w:color w:val="000000"/>
                <w:position w:val="0"/>
                <w:sz w:val="18"/>
                <w:szCs w:val="18"/>
                <w:lang w:eastAsia="pt-BR"/>
              </w:rPr>
            </w:pPr>
            <w:r w:rsidRPr="008251F1">
              <w:rPr>
                <w:rFonts w:ascii="system-ui" w:eastAsia="Times New Roman" w:hAnsi="system-ui" w:cs="system-ui"/>
                <w:color w:val="000000"/>
                <w:position w:val="0"/>
                <w:sz w:val="18"/>
                <w:szCs w:val="18"/>
                <w:lang w:eastAsia="pt-BR"/>
              </w:rPr>
              <w:t>120,46</w:t>
            </w:r>
          </w:p>
        </w:tc>
      </w:tr>
    </w:tbl>
    <w:p w14:paraId="4A3CEDC3" w14:textId="090814F6" w:rsidR="008251F1" w:rsidRPr="008251F1" w:rsidRDefault="009805E0" w:rsidP="008251F1">
      <w:pPr>
        <w:suppressAutoHyphens w:val="0"/>
        <w:spacing w:line="240" w:lineRule="auto"/>
        <w:ind w:leftChars="0" w:left="0" w:firstLineChars="0" w:hanging="2"/>
        <w:jc w:val="center"/>
        <w:textDirection w:val="lrTb"/>
        <w:textAlignment w:val="auto"/>
        <w:outlineLvl w:val="9"/>
        <w:rPr>
          <w:rFonts w:ascii="Times New Roman" w:eastAsia="Times New Roman" w:hAnsi="Times New Roman" w:cs="Times New Roman"/>
          <w:position w:val="0"/>
          <w:sz w:val="18"/>
          <w:szCs w:val="18"/>
          <w:lang w:eastAsia="pt-BR"/>
        </w:rPr>
      </w:pPr>
      <w:r w:rsidRPr="009805E0">
        <w:rPr>
          <w:rFonts w:ascii="Times New Roman" w:eastAsia="Times New Roman" w:hAnsi="Times New Roman" w:cs="Times New Roman"/>
          <w:position w:val="0"/>
          <w:sz w:val="18"/>
          <w:szCs w:val="18"/>
          <w:lang w:eastAsia="pt-BR"/>
        </w:rPr>
        <w:t>*CV Coeficiente de variação dos dados</w:t>
      </w:r>
    </w:p>
    <w:p w14:paraId="7866D464" w14:textId="1E7A375F" w:rsidR="008251F1" w:rsidRPr="008251F1" w:rsidRDefault="008251F1" w:rsidP="008251F1">
      <w:pPr>
        <w:pBdr>
          <w:top w:val="nil"/>
          <w:left w:val="nil"/>
          <w:bottom w:val="nil"/>
          <w:right w:val="nil"/>
          <w:between w:val="nil"/>
        </w:pBdr>
        <w:spacing w:after="120" w:line="240" w:lineRule="auto"/>
        <w:ind w:left="0" w:hanging="2"/>
        <w:jc w:val="both"/>
        <w:rPr>
          <w:rFonts w:ascii="Times New Roman" w:eastAsia="Times New Roman" w:hAnsi="Times New Roman" w:cs="Times New Roman"/>
          <w:sz w:val="20"/>
          <w:szCs w:val="20"/>
        </w:rPr>
      </w:pPr>
      <w:r w:rsidRPr="008251F1">
        <w:rPr>
          <w:rFonts w:ascii="Times New Roman" w:eastAsia="Times New Roman" w:hAnsi="Times New Roman" w:cs="Times New Roman"/>
          <w:b/>
          <w:bCs/>
          <w:color w:val="00000A"/>
          <w:position w:val="0"/>
          <w:sz w:val="20"/>
          <w:szCs w:val="20"/>
          <w:lang w:eastAsia="pt-BR"/>
        </w:rPr>
        <w:t xml:space="preserve">Fonte: </w:t>
      </w:r>
      <w:r w:rsidRPr="008251F1">
        <w:rPr>
          <w:rFonts w:ascii="Times New Roman" w:eastAsia="Times New Roman" w:hAnsi="Times New Roman" w:cs="Times New Roman"/>
          <w:color w:val="00000A"/>
          <w:position w:val="0"/>
          <w:sz w:val="20"/>
          <w:szCs w:val="20"/>
          <w:lang w:eastAsia="pt-BR"/>
        </w:rPr>
        <w:t>Própria (2020)</w:t>
      </w:r>
    </w:p>
    <w:p w14:paraId="1B11AADE" w14:textId="046281F7" w:rsidR="008251F1" w:rsidRPr="008251F1" w:rsidRDefault="008251F1" w:rsidP="008251F1">
      <w:pPr>
        <w:pBdr>
          <w:top w:val="nil"/>
          <w:left w:val="nil"/>
          <w:bottom w:val="nil"/>
          <w:right w:val="nil"/>
          <w:between w:val="nil"/>
        </w:pBdr>
        <w:spacing w:after="120" w:line="240" w:lineRule="auto"/>
        <w:ind w:left="0" w:hanging="2"/>
        <w:jc w:val="both"/>
        <w:rPr>
          <w:rFonts w:ascii="Times New Roman" w:eastAsia="Times New Roman" w:hAnsi="Times New Roman" w:cs="Times New Roman"/>
          <w:sz w:val="20"/>
          <w:szCs w:val="20"/>
        </w:rPr>
      </w:pPr>
      <w:r w:rsidRPr="008251F1">
        <w:rPr>
          <w:rFonts w:ascii="Times New Roman" w:eastAsia="Times New Roman" w:hAnsi="Times New Roman" w:cs="Times New Roman"/>
          <w:sz w:val="20"/>
          <w:szCs w:val="20"/>
        </w:rPr>
        <w:t xml:space="preserve">Para diâmetro de frutos os valores médios achados são superiores aos de Cavichioli et al. (2011), Campos et al. (2013) e Melo (2018) de 79,5 mm, 76,13 e 68 mm. Pereira et al. (2018) se destaca com valor médio de 89,4 mm, superior ao encontrado neste estudo no primeiro ano de cultivo. Mesmo com estudos que apresentam dados superiores, o diâmetro </w:t>
      </w:r>
      <w:r w:rsidR="009805E0">
        <w:rPr>
          <w:rFonts w:ascii="Times New Roman" w:eastAsia="Times New Roman" w:hAnsi="Times New Roman" w:cs="Times New Roman"/>
          <w:sz w:val="20"/>
          <w:szCs w:val="20"/>
        </w:rPr>
        <w:t>78,87 (2020) e 78,70 (2021)</w:t>
      </w:r>
      <w:r w:rsidRPr="008251F1">
        <w:rPr>
          <w:rFonts w:ascii="Times New Roman" w:eastAsia="Times New Roman" w:hAnsi="Times New Roman" w:cs="Times New Roman"/>
          <w:sz w:val="20"/>
          <w:szCs w:val="20"/>
        </w:rPr>
        <w:t xml:space="preserve"> mm é considerado de boa qualidade para o fruto do maracujazeiro.</w:t>
      </w:r>
    </w:p>
    <w:p w14:paraId="0FD4D28E" w14:textId="77777777" w:rsidR="008251F1" w:rsidRPr="008251F1" w:rsidRDefault="008251F1" w:rsidP="008251F1">
      <w:pPr>
        <w:pBdr>
          <w:top w:val="nil"/>
          <w:left w:val="nil"/>
          <w:bottom w:val="nil"/>
          <w:right w:val="nil"/>
          <w:between w:val="nil"/>
        </w:pBdr>
        <w:spacing w:after="120" w:line="240" w:lineRule="auto"/>
        <w:ind w:left="0" w:hanging="2"/>
        <w:jc w:val="both"/>
        <w:rPr>
          <w:rFonts w:ascii="Times New Roman" w:eastAsia="Times New Roman" w:hAnsi="Times New Roman" w:cs="Times New Roman"/>
          <w:sz w:val="20"/>
          <w:szCs w:val="20"/>
        </w:rPr>
      </w:pPr>
      <w:r w:rsidRPr="008251F1">
        <w:rPr>
          <w:rFonts w:ascii="Times New Roman" w:eastAsia="Times New Roman" w:hAnsi="Times New Roman" w:cs="Times New Roman"/>
          <w:sz w:val="20"/>
          <w:szCs w:val="20"/>
        </w:rPr>
        <w:t xml:space="preserve">A qualidade do fruto para comercialização pode ser medida de acordo com seu diâmetro (CEAGESP, 2001), agrupando em cinco classe de qualidade, sendo a primeira classe os frutos com qualidade inferior e a classe 5 frutos de maior qualidade . A classe I abrange frutos com menor ou igual </w:t>
      </w:r>
      <w:r w:rsidRPr="008251F1">
        <w:rPr>
          <w:rFonts w:ascii="Times New Roman" w:eastAsia="Times New Roman" w:hAnsi="Times New Roman" w:cs="Times New Roman"/>
          <w:sz w:val="20"/>
          <w:szCs w:val="20"/>
        </w:rPr>
        <w:t>diâmetro de 55 mm , a classe II contempla frutos maiores do que 55 a 65 mm , classe III frutos maiores ou iguais a 65 a 75 mm , classe IV frutos com diâmetro maior ou igual a 75 a 85 mm e a classe 5 com frutos maiores do que 85 mm.</w:t>
      </w:r>
    </w:p>
    <w:p w14:paraId="729E4522" w14:textId="5ABC21C3" w:rsidR="008251F1" w:rsidRPr="008251F1" w:rsidRDefault="008251F1" w:rsidP="008251F1">
      <w:pPr>
        <w:pBdr>
          <w:top w:val="nil"/>
          <w:left w:val="nil"/>
          <w:bottom w:val="nil"/>
          <w:right w:val="nil"/>
          <w:between w:val="nil"/>
        </w:pBdr>
        <w:spacing w:after="120" w:line="240" w:lineRule="auto"/>
        <w:ind w:left="0" w:hanging="2"/>
        <w:jc w:val="both"/>
        <w:rPr>
          <w:rFonts w:ascii="Times New Roman" w:eastAsia="Times New Roman" w:hAnsi="Times New Roman" w:cs="Times New Roman"/>
          <w:sz w:val="20"/>
          <w:szCs w:val="20"/>
        </w:rPr>
      </w:pPr>
      <w:r w:rsidRPr="008251F1">
        <w:rPr>
          <w:rFonts w:ascii="Times New Roman" w:eastAsia="Times New Roman" w:hAnsi="Times New Roman" w:cs="Times New Roman"/>
          <w:sz w:val="20"/>
          <w:szCs w:val="20"/>
        </w:rPr>
        <w:t>Os frutos avaliados se encaixam na classe 4, caracterizando a boa qualidade dos frutos. Ressaltando que os frutos de melhor qualidade adquirem um maior preço de mercado quando comparado aos frutos que se encaixam em classes inferiores (FARIAS et al., 2007).</w:t>
      </w:r>
    </w:p>
    <w:p w14:paraId="0A96CE17" w14:textId="2043D976" w:rsidR="00EF2ED8" w:rsidRDefault="008251F1" w:rsidP="008251F1">
      <w:pPr>
        <w:pBdr>
          <w:top w:val="nil"/>
          <w:left w:val="nil"/>
          <w:bottom w:val="nil"/>
          <w:right w:val="nil"/>
          <w:between w:val="nil"/>
        </w:pBdr>
        <w:spacing w:after="120" w:line="240" w:lineRule="auto"/>
        <w:ind w:left="0" w:hanging="2"/>
        <w:jc w:val="both"/>
        <w:rPr>
          <w:rFonts w:ascii="Times New Roman" w:eastAsia="Times New Roman" w:hAnsi="Times New Roman" w:cs="Times New Roman"/>
          <w:b/>
          <w:sz w:val="20"/>
          <w:szCs w:val="20"/>
        </w:rPr>
      </w:pPr>
      <w:r w:rsidRPr="008251F1">
        <w:rPr>
          <w:rFonts w:ascii="Times New Roman" w:eastAsia="Times New Roman" w:hAnsi="Times New Roman" w:cs="Times New Roman"/>
          <w:sz w:val="20"/>
          <w:szCs w:val="20"/>
        </w:rPr>
        <w:t xml:space="preserve">A média de peso de frutos (Tabela 01) foi de </w:t>
      </w:r>
      <w:r w:rsidR="009805E0">
        <w:rPr>
          <w:rFonts w:ascii="Times New Roman" w:eastAsia="Times New Roman" w:hAnsi="Times New Roman" w:cs="Times New Roman"/>
          <w:sz w:val="20"/>
          <w:szCs w:val="20"/>
        </w:rPr>
        <w:t>192,7</w:t>
      </w:r>
      <w:r w:rsidRPr="008251F1">
        <w:rPr>
          <w:rFonts w:ascii="Times New Roman" w:eastAsia="Times New Roman" w:hAnsi="Times New Roman" w:cs="Times New Roman"/>
          <w:sz w:val="20"/>
          <w:szCs w:val="20"/>
        </w:rPr>
        <w:t xml:space="preserve"> gramas</w:t>
      </w:r>
      <w:r w:rsidR="009805E0">
        <w:rPr>
          <w:rFonts w:ascii="Times New Roman" w:eastAsia="Times New Roman" w:hAnsi="Times New Roman" w:cs="Times New Roman"/>
          <w:sz w:val="20"/>
          <w:szCs w:val="20"/>
        </w:rPr>
        <w:t xml:space="preserve"> (2020) e 167,8 gramas (2021) </w:t>
      </w:r>
      <w:r w:rsidRPr="008251F1">
        <w:rPr>
          <w:rFonts w:ascii="Times New Roman" w:eastAsia="Times New Roman" w:hAnsi="Times New Roman" w:cs="Times New Roman"/>
          <w:sz w:val="20"/>
          <w:szCs w:val="20"/>
        </w:rPr>
        <w:t xml:space="preserve">, valor maior do que o encontrado por Costa et al. (2001), Farias et al. (2007), Campos et al. (2013) e Melo (2018) de 117; 177,28; 166,67 e 159,53, respectivamente. Apesar do alto valor de peso médio dos frutos, os pontos de máximo e mínimo mostram grande variação entre </w:t>
      </w:r>
      <w:r w:rsidR="009805E0">
        <w:rPr>
          <w:rFonts w:ascii="Times New Roman" w:eastAsia="Times New Roman" w:hAnsi="Times New Roman" w:cs="Times New Roman"/>
          <w:sz w:val="20"/>
          <w:szCs w:val="20"/>
        </w:rPr>
        <w:t>117,7 e 339,6</w:t>
      </w:r>
      <w:r w:rsidRPr="008251F1">
        <w:rPr>
          <w:rFonts w:ascii="Times New Roman" w:eastAsia="Times New Roman" w:hAnsi="Times New Roman" w:cs="Times New Roman"/>
          <w:sz w:val="20"/>
          <w:szCs w:val="20"/>
        </w:rPr>
        <w:t>g</w:t>
      </w:r>
      <w:r w:rsidR="009805E0">
        <w:rPr>
          <w:rFonts w:ascii="Times New Roman" w:eastAsia="Times New Roman" w:hAnsi="Times New Roman" w:cs="Times New Roman"/>
          <w:sz w:val="20"/>
          <w:szCs w:val="20"/>
        </w:rPr>
        <w:t xml:space="preserve"> para os anos avaliado</w:t>
      </w:r>
      <w:r w:rsidRPr="008251F1">
        <w:rPr>
          <w:rFonts w:ascii="Times New Roman" w:eastAsia="Times New Roman" w:hAnsi="Times New Roman" w:cs="Times New Roman"/>
          <w:sz w:val="20"/>
          <w:szCs w:val="20"/>
        </w:rPr>
        <w:t>.</w:t>
      </w:r>
    </w:p>
    <w:p w14:paraId="30E00B34" w14:textId="77777777" w:rsidR="00EF2ED8" w:rsidRDefault="00C662E6" w:rsidP="00537E63">
      <w:pPr>
        <w:pBdr>
          <w:top w:val="nil"/>
          <w:left w:val="nil"/>
          <w:bottom w:val="nil"/>
          <w:right w:val="nil"/>
          <w:between w:val="nil"/>
        </w:pBdr>
        <w:shd w:val="clear" w:color="auto" w:fill="E2EFD9"/>
        <w:spacing w:after="120" w:line="240" w:lineRule="auto"/>
        <w:ind w:left="0" w:hanging="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Considerações Finais</w:t>
      </w:r>
    </w:p>
    <w:p w14:paraId="79564A50" w14:textId="00476FA9" w:rsidR="00EF2ED8" w:rsidRDefault="008251F1">
      <w:pPr>
        <w:spacing w:line="276"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Os resultados para os dois anos de avaliação mostraram-se satisfatórios, </w:t>
      </w:r>
      <w:r w:rsidR="009805E0">
        <w:rPr>
          <w:rFonts w:ascii="Times New Roman" w:eastAsia="Times New Roman" w:hAnsi="Times New Roman" w:cs="Times New Roman"/>
          <w:sz w:val="20"/>
          <w:szCs w:val="20"/>
        </w:rPr>
        <w:t>apresentando frutos classificados na Classe IV de qualidade para comercialização in Natura, mostrando que os dois anos de cultivo apresentaram bons fruto</w:t>
      </w:r>
      <w:r w:rsidR="00C063F6">
        <w:rPr>
          <w:rFonts w:ascii="Times New Roman" w:eastAsia="Times New Roman" w:hAnsi="Times New Roman" w:cs="Times New Roman"/>
          <w:sz w:val="20"/>
          <w:szCs w:val="20"/>
        </w:rPr>
        <w:t xml:space="preserve"> levando em consideração a analise física.</w:t>
      </w:r>
    </w:p>
    <w:p w14:paraId="331F090E" w14:textId="77777777" w:rsidR="00C063F6" w:rsidRDefault="00C063F6">
      <w:pPr>
        <w:spacing w:line="276" w:lineRule="auto"/>
        <w:ind w:left="0" w:hanging="2"/>
        <w:jc w:val="both"/>
        <w:rPr>
          <w:rFonts w:ascii="Times New Roman" w:eastAsia="Times New Roman" w:hAnsi="Times New Roman" w:cs="Times New Roman"/>
          <w:sz w:val="20"/>
          <w:szCs w:val="20"/>
        </w:rPr>
      </w:pPr>
    </w:p>
    <w:p w14:paraId="7E6DE781" w14:textId="77777777" w:rsidR="00EF2ED8" w:rsidRDefault="00C662E6">
      <w:pPr>
        <w:pBdr>
          <w:top w:val="nil"/>
          <w:left w:val="nil"/>
          <w:bottom w:val="nil"/>
          <w:right w:val="nil"/>
          <w:between w:val="nil"/>
        </w:pBdr>
        <w:shd w:val="clear" w:color="auto" w:fill="E2EFD9"/>
        <w:spacing w:after="120" w:line="240" w:lineRule="auto"/>
        <w:ind w:left="0" w:hanging="2"/>
        <w:jc w:val="both"/>
        <w:rPr>
          <w:rFonts w:ascii="Times New Roman" w:eastAsia="Times New Roman" w:hAnsi="Times New Roman" w:cs="Times New Roman"/>
          <w:color w:val="0070C0"/>
          <w:sz w:val="20"/>
          <w:szCs w:val="20"/>
        </w:rPr>
      </w:pPr>
      <w:r>
        <w:rPr>
          <w:rFonts w:ascii="Times New Roman" w:eastAsia="Times New Roman" w:hAnsi="Times New Roman" w:cs="Times New Roman"/>
          <w:b/>
          <w:color w:val="000000"/>
          <w:sz w:val="20"/>
          <w:szCs w:val="20"/>
        </w:rPr>
        <w:t>Referências</w:t>
      </w:r>
    </w:p>
    <w:p w14:paraId="431F953E" w14:textId="2207A439" w:rsidR="00EF2ED8" w:rsidRDefault="00EF2ED8">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6CA7E7"/>
          <w:sz w:val="20"/>
          <w:szCs w:val="20"/>
          <w:u w:val="single"/>
        </w:rPr>
      </w:pPr>
    </w:p>
    <w:p w14:paraId="1A33D748" w14:textId="5DFDA63C" w:rsidR="00C063F6" w:rsidRPr="00C063F6" w:rsidRDefault="00C063F6">
      <w:pPr>
        <w:pBdr>
          <w:top w:val="nil"/>
          <w:left w:val="nil"/>
          <w:bottom w:val="nil"/>
          <w:right w:val="nil"/>
          <w:between w:val="nil"/>
        </w:pBdr>
        <w:spacing w:after="120" w:line="240" w:lineRule="auto"/>
        <w:ind w:left="0" w:hanging="2"/>
        <w:jc w:val="both"/>
        <w:rPr>
          <w:rFonts w:ascii="Times New Roman" w:eastAsia="Times New Roman" w:hAnsi="Times New Roman" w:cs="Times New Roman"/>
          <w:sz w:val="20"/>
          <w:szCs w:val="20"/>
        </w:rPr>
      </w:pPr>
      <w:r w:rsidRPr="00C063F6">
        <w:rPr>
          <w:rFonts w:ascii="Times New Roman" w:eastAsia="Times New Roman" w:hAnsi="Times New Roman" w:cs="Times New Roman"/>
          <w:sz w:val="20"/>
          <w:szCs w:val="20"/>
        </w:rPr>
        <w:t>CEAGESP. Classificação do maracujá (Passiflora edulis Sims). Programa brasileiro para a melhoria dos padrões comerciais e de embalagens do maracujá-azedo. 2001</w:t>
      </w:r>
    </w:p>
    <w:p w14:paraId="68CE6B27" w14:textId="5ABA0B7E" w:rsidR="00C063F6" w:rsidRDefault="00C063F6" w:rsidP="00C063F6">
      <w:pPr>
        <w:shd w:val="clear" w:color="auto" w:fill="FFFFFF"/>
        <w:suppressAutoHyphens w:val="0"/>
        <w:spacing w:line="240" w:lineRule="auto"/>
        <w:ind w:leftChars="0" w:firstLineChars="0"/>
        <w:jc w:val="both"/>
        <w:textDirection w:val="lrTb"/>
        <w:textAlignment w:val="auto"/>
        <w:outlineLvl w:val="9"/>
        <w:rPr>
          <w:rFonts w:ascii="Times New Roman" w:eastAsia="Times New Roman" w:hAnsi="Times New Roman" w:cs="Times New Roman"/>
          <w:sz w:val="20"/>
          <w:szCs w:val="20"/>
        </w:rPr>
      </w:pPr>
      <w:r w:rsidRPr="00C063F6">
        <w:rPr>
          <w:rFonts w:ascii="Times New Roman" w:eastAsia="Times New Roman" w:hAnsi="Times New Roman" w:cs="Times New Roman"/>
          <w:sz w:val="20"/>
          <w:szCs w:val="20"/>
        </w:rPr>
        <w:t>CAMPOS, V. B. et al. Caracterização física e química de frutos de maracujazeiro comercializados em Macapá, Amapá. Revista Brasileira de Produtos Agroindustriais, Campina Grande, v.15, n.1, p.27-33, 2013</w:t>
      </w:r>
    </w:p>
    <w:p w14:paraId="2E57B658" w14:textId="77777777" w:rsidR="00C063F6" w:rsidRPr="00C063F6" w:rsidRDefault="00C063F6" w:rsidP="00C063F6">
      <w:pPr>
        <w:shd w:val="clear" w:color="auto" w:fill="FFFFFF"/>
        <w:suppressAutoHyphens w:val="0"/>
        <w:spacing w:line="240" w:lineRule="auto"/>
        <w:ind w:leftChars="0" w:firstLineChars="0"/>
        <w:jc w:val="both"/>
        <w:textDirection w:val="lrTb"/>
        <w:textAlignment w:val="auto"/>
        <w:outlineLvl w:val="9"/>
        <w:rPr>
          <w:rFonts w:ascii="Times New Roman" w:eastAsia="Times New Roman" w:hAnsi="Times New Roman" w:cs="Times New Roman"/>
          <w:sz w:val="20"/>
          <w:szCs w:val="20"/>
        </w:rPr>
      </w:pPr>
    </w:p>
    <w:p w14:paraId="7712A076" w14:textId="655AA7F0" w:rsidR="00C063F6" w:rsidRDefault="00C063F6" w:rsidP="00C063F6">
      <w:pPr>
        <w:shd w:val="clear" w:color="auto" w:fill="FFFFFF"/>
        <w:suppressAutoHyphens w:val="0"/>
        <w:spacing w:line="240" w:lineRule="auto"/>
        <w:ind w:leftChars="0" w:left="0" w:firstLineChars="0" w:hanging="2"/>
        <w:jc w:val="both"/>
        <w:textDirection w:val="lrTb"/>
        <w:textAlignment w:val="auto"/>
        <w:outlineLvl w:val="9"/>
        <w:rPr>
          <w:rFonts w:ascii="Times New Roman" w:eastAsia="Times New Roman" w:hAnsi="Times New Roman" w:cs="Times New Roman"/>
          <w:sz w:val="20"/>
          <w:szCs w:val="20"/>
        </w:rPr>
      </w:pPr>
      <w:r w:rsidRPr="00C063F6">
        <w:rPr>
          <w:rFonts w:ascii="Times New Roman" w:eastAsia="Times New Roman" w:hAnsi="Times New Roman" w:cs="Times New Roman"/>
          <w:sz w:val="20"/>
          <w:szCs w:val="20"/>
        </w:rPr>
        <w:t>CAVICHIOLI, J.C.; CORRÊA, L. de S.; BOLIANI, A. C.; SANTOS, P. C. dos. Características físicas e químicas de frutos de maracujazeiro-amarelo enxertado em três porta-enxertos. Revista Brasileira de Fruticultura, Jaboticabal - SP, v. 33, n. 3, p. 906-914, set. 2011.PEREIRA, L.D. et al. Caracterização de frutos de diferentes espécies de maracujazeiro. Revista Brasileira de Agropecuária Sustentável (RBAS), v.8,  n.2, p.21-28,  Junho,  2018.</w:t>
      </w:r>
    </w:p>
    <w:p w14:paraId="61E9A05D" w14:textId="77777777" w:rsidR="00C063F6" w:rsidRDefault="00C063F6" w:rsidP="00C063F6">
      <w:pPr>
        <w:shd w:val="clear" w:color="auto" w:fill="FFFFFF"/>
        <w:suppressAutoHyphens w:val="0"/>
        <w:spacing w:line="240" w:lineRule="auto"/>
        <w:ind w:leftChars="0" w:left="0" w:firstLineChars="0" w:hanging="2"/>
        <w:jc w:val="both"/>
        <w:textDirection w:val="lrTb"/>
        <w:textAlignment w:val="auto"/>
        <w:outlineLvl w:val="9"/>
        <w:rPr>
          <w:rFonts w:ascii="Times New Roman" w:eastAsia="Times New Roman" w:hAnsi="Times New Roman" w:cs="Times New Roman"/>
          <w:sz w:val="20"/>
          <w:szCs w:val="20"/>
        </w:rPr>
      </w:pPr>
    </w:p>
    <w:p w14:paraId="672C0C0D" w14:textId="77777777" w:rsidR="00C063F6" w:rsidRPr="00C063F6" w:rsidRDefault="00C063F6" w:rsidP="00C063F6">
      <w:pPr>
        <w:shd w:val="clear" w:color="auto" w:fill="FFFFFF"/>
        <w:suppressAutoHyphens w:val="0"/>
        <w:spacing w:line="240" w:lineRule="auto"/>
        <w:ind w:leftChars="0" w:firstLineChars="0"/>
        <w:jc w:val="both"/>
        <w:textDirection w:val="lrTb"/>
        <w:textAlignment w:val="auto"/>
        <w:outlineLvl w:val="9"/>
        <w:rPr>
          <w:rFonts w:ascii="Times New Roman" w:eastAsia="Times New Roman" w:hAnsi="Times New Roman" w:cs="Times New Roman"/>
          <w:sz w:val="20"/>
          <w:szCs w:val="20"/>
        </w:rPr>
      </w:pPr>
      <w:r w:rsidRPr="00C063F6">
        <w:rPr>
          <w:rFonts w:ascii="Times New Roman" w:eastAsia="Times New Roman" w:hAnsi="Times New Roman" w:cs="Times New Roman"/>
          <w:sz w:val="20"/>
          <w:szCs w:val="20"/>
        </w:rPr>
        <w:t>MELO, Fernando Henrique Boaventura de. Caracterização física de frutos de maracujá-azedo e silvestre. 2018. 23 f. Trabalho de Conclusão de Curso (Bacharelado em Agronomia)—Universidade de Brasília, Brasília, 2018.</w:t>
      </w:r>
    </w:p>
    <w:p w14:paraId="1FD73228" w14:textId="77777777" w:rsidR="00C063F6" w:rsidRPr="00C063F6" w:rsidRDefault="00C063F6" w:rsidP="00C063F6">
      <w:pPr>
        <w:shd w:val="clear" w:color="auto" w:fill="FFFFFF"/>
        <w:suppressAutoHyphens w:val="0"/>
        <w:spacing w:line="240" w:lineRule="auto"/>
        <w:ind w:leftChars="0" w:firstLineChars="0"/>
        <w:jc w:val="both"/>
        <w:textDirection w:val="lrTb"/>
        <w:textAlignment w:val="auto"/>
        <w:outlineLvl w:val="9"/>
        <w:rPr>
          <w:rFonts w:ascii="Times New Roman" w:eastAsia="Times New Roman" w:hAnsi="Times New Roman" w:cs="Times New Roman"/>
          <w:sz w:val="20"/>
          <w:szCs w:val="20"/>
        </w:rPr>
      </w:pPr>
    </w:p>
    <w:p w14:paraId="2273DB72" w14:textId="1DABDD6F" w:rsidR="00C063F6" w:rsidRPr="00C063F6" w:rsidRDefault="00C063F6" w:rsidP="00C063F6">
      <w:pPr>
        <w:shd w:val="clear" w:color="auto" w:fill="FFFFFF"/>
        <w:suppressAutoHyphens w:val="0"/>
        <w:spacing w:line="240" w:lineRule="auto"/>
        <w:ind w:leftChars="0" w:left="0" w:firstLineChars="0" w:hanging="2"/>
        <w:jc w:val="both"/>
        <w:textDirection w:val="lrTb"/>
        <w:textAlignment w:val="auto"/>
        <w:outlineLvl w:val="9"/>
        <w:rPr>
          <w:rFonts w:ascii="Times New Roman" w:eastAsia="Times New Roman" w:hAnsi="Times New Roman" w:cs="Times New Roman"/>
          <w:sz w:val="20"/>
          <w:szCs w:val="20"/>
        </w:rPr>
      </w:pPr>
      <w:r w:rsidRPr="00C063F6">
        <w:rPr>
          <w:rFonts w:ascii="Times New Roman" w:eastAsia="Times New Roman" w:hAnsi="Times New Roman" w:cs="Times New Roman"/>
          <w:sz w:val="20"/>
          <w:szCs w:val="20"/>
        </w:rPr>
        <w:t>PEREIRA, L.D. et al. Caracterização de frutos de diferentes espécies de maracujazeiro. Revista Brasileira de Agropecuária Sustentável (RBAS), v.8,  n.2, p.21-28,  Junho,  2018.</w:t>
      </w:r>
    </w:p>
    <w:p w14:paraId="2DAD3973" w14:textId="75FB1213" w:rsidR="00EF2ED8" w:rsidRDefault="00C063F6" w:rsidP="00C063F6">
      <w:pPr>
        <w:shd w:val="clear" w:color="auto" w:fill="FFFFFF"/>
        <w:suppressAutoHyphens w:val="0"/>
        <w:spacing w:line="240" w:lineRule="auto"/>
        <w:ind w:leftChars="0" w:left="0" w:firstLineChars="0" w:hanging="2"/>
        <w:jc w:val="both"/>
        <w:textDirection w:val="lrTb"/>
        <w:textAlignment w:val="auto"/>
        <w:outlineLvl w:val="9"/>
        <w:rPr>
          <w:rFonts w:ascii="Times New Roman" w:eastAsia="Times New Roman" w:hAnsi="Times New Roman" w:cs="Times New Roman"/>
          <w:color w:val="6CA7E7"/>
          <w:sz w:val="20"/>
          <w:szCs w:val="20"/>
        </w:rPr>
      </w:pPr>
      <w:r w:rsidRPr="00C063F6">
        <w:rPr>
          <w:rFonts w:ascii="Times New Roman" w:eastAsia="Times New Roman" w:hAnsi="Times New Roman" w:cs="Times New Roman"/>
          <w:position w:val="0"/>
          <w:lang w:eastAsia="pt-BR"/>
        </w:rPr>
        <w:t> </w:t>
      </w:r>
    </w:p>
    <w:sectPr w:rsidR="00EF2ED8">
      <w:type w:val="continuous"/>
      <w:pgSz w:w="11906" w:h="16838"/>
      <w:pgMar w:top="1985" w:right="567" w:bottom="567" w:left="1134" w:header="284" w:footer="1418" w:gutter="0"/>
      <w:cols w:num="2" w:space="720" w:equalWidth="0">
        <w:col w:w="4875" w:space="454"/>
        <w:col w:w="487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03A43" w14:textId="77777777" w:rsidR="00AB5492" w:rsidRDefault="00AB5492">
      <w:pPr>
        <w:spacing w:line="240" w:lineRule="auto"/>
        <w:ind w:left="0" w:hanging="2"/>
      </w:pPr>
      <w:r>
        <w:separator/>
      </w:r>
    </w:p>
  </w:endnote>
  <w:endnote w:type="continuationSeparator" w:id="0">
    <w:p w14:paraId="1A2B3695" w14:textId="77777777" w:rsidR="00AB5492" w:rsidRDefault="00AB549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stem-ui">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B5BD" w14:textId="77777777" w:rsidR="00EF2ED8" w:rsidRDefault="00C662E6">
    <w:pPr>
      <w:pBdr>
        <w:top w:val="nil"/>
        <w:left w:val="nil"/>
        <w:bottom w:val="nil"/>
        <w:right w:val="nil"/>
        <w:between w:val="nil"/>
      </w:pBdr>
      <w:spacing w:line="240" w:lineRule="auto"/>
      <w:ind w:left="0" w:hanging="2"/>
      <w:rPr>
        <w:color w:val="000000"/>
      </w:rPr>
    </w:pPr>
    <w:r>
      <w:rPr>
        <w:noProof/>
      </w:rPr>
      <w:drawing>
        <wp:anchor distT="0" distB="0" distL="114300" distR="114300" simplePos="0" relativeHeight="251659264" behindDoc="0" locked="0" layoutInCell="1" hidden="0" allowOverlap="1" wp14:anchorId="39447E5E" wp14:editId="13B0A9B4">
          <wp:simplePos x="0" y="0"/>
          <wp:positionH relativeFrom="column">
            <wp:posOffset>13336</wp:posOffset>
          </wp:positionH>
          <wp:positionV relativeFrom="paragraph">
            <wp:posOffset>33655</wp:posOffset>
          </wp:positionV>
          <wp:extent cx="6486525" cy="495300"/>
          <wp:effectExtent l="0" t="0" r="0" b="0"/>
          <wp:wrapNone/>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86525" cy="4953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5BD34" w14:textId="77777777" w:rsidR="00AB5492" w:rsidRDefault="00AB5492">
      <w:pPr>
        <w:spacing w:line="240" w:lineRule="auto"/>
        <w:ind w:left="0" w:hanging="2"/>
      </w:pPr>
      <w:r>
        <w:separator/>
      </w:r>
    </w:p>
  </w:footnote>
  <w:footnote w:type="continuationSeparator" w:id="0">
    <w:p w14:paraId="10547988" w14:textId="77777777" w:rsidR="00AB5492" w:rsidRDefault="00AB549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AF59" w14:textId="77777777" w:rsidR="00EF2ED8" w:rsidRDefault="00C662E6">
    <w:pPr>
      <w:pBdr>
        <w:top w:val="nil"/>
        <w:left w:val="nil"/>
        <w:bottom w:val="nil"/>
        <w:right w:val="nil"/>
        <w:between w:val="nil"/>
      </w:pBdr>
      <w:spacing w:line="240" w:lineRule="auto"/>
      <w:ind w:left="0" w:hanging="2"/>
      <w:rPr>
        <w:color w:val="000000"/>
      </w:rPr>
    </w:pPr>
    <w:r>
      <w:rPr>
        <w:noProof/>
      </w:rPr>
      <w:drawing>
        <wp:anchor distT="0" distB="0" distL="114300" distR="114300" simplePos="0" relativeHeight="251658240" behindDoc="0" locked="0" layoutInCell="1" hidden="0" allowOverlap="1" wp14:anchorId="1F0E387A" wp14:editId="7F995AFC">
          <wp:simplePos x="0" y="0"/>
          <wp:positionH relativeFrom="column">
            <wp:posOffset>3811</wp:posOffset>
          </wp:positionH>
          <wp:positionV relativeFrom="paragraph">
            <wp:posOffset>487044</wp:posOffset>
          </wp:positionV>
          <wp:extent cx="6486525" cy="495300"/>
          <wp:effectExtent l="0" t="0" r="0" b="0"/>
          <wp:wrapNone/>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486525" cy="4953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D52B9"/>
    <w:multiLevelType w:val="multilevel"/>
    <w:tmpl w:val="7852664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ED8"/>
    <w:rsid w:val="00150AF7"/>
    <w:rsid w:val="00173EE3"/>
    <w:rsid w:val="0047367B"/>
    <w:rsid w:val="00537E63"/>
    <w:rsid w:val="00654CE1"/>
    <w:rsid w:val="008251F1"/>
    <w:rsid w:val="009805E0"/>
    <w:rsid w:val="00AB2374"/>
    <w:rsid w:val="00AB5492"/>
    <w:rsid w:val="00C063F6"/>
    <w:rsid w:val="00C662E6"/>
    <w:rsid w:val="00EF2ED8"/>
    <w:rsid w:val="00F365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66373"/>
  <w15:docId w15:val="{EEB218E5-1C7C-4634-BBD8-7F94B7E0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keepNext/>
      <w:keepLines/>
      <w:numPr>
        <w:numId w:val="1"/>
      </w:numPr>
      <w:spacing w:before="480"/>
      <w:ind w:left="-1" w:hanging="1"/>
    </w:pPr>
    <w:rPr>
      <w:rFonts w:ascii="Cambria" w:eastAsia="Times New Roman" w:hAnsi="Cambria" w:cs="Times New Roman"/>
      <w:b/>
      <w:bCs/>
      <w:color w:val="365F91"/>
      <w:sz w:val="28"/>
      <w:szCs w:val="28"/>
    </w:rPr>
  </w:style>
  <w:style w:type="paragraph" w:styleId="Ttulo2">
    <w:name w:val="heading 2"/>
    <w:basedOn w:val="Normal"/>
    <w:next w:val="Normal"/>
    <w:uiPriority w:val="9"/>
    <w:semiHidden/>
    <w:unhideWhenUsed/>
    <w:qFormat/>
    <w:pPr>
      <w:keepNext/>
      <w:keepLines/>
      <w:numPr>
        <w:ilvl w:val="1"/>
        <w:numId w:val="1"/>
      </w:numPr>
      <w:spacing w:before="200"/>
      <w:ind w:left="-1" w:hanging="1"/>
      <w:outlineLvl w:val="1"/>
    </w:pPr>
    <w:rPr>
      <w:rFonts w:ascii="Cambria" w:eastAsia="Times New Roman" w:hAnsi="Cambria" w:cs="Times New Roman"/>
      <w:b/>
      <w:bCs/>
      <w:color w:val="4F81BD"/>
      <w:sz w:val="26"/>
      <w:szCs w:val="26"/>
    </w:rPr>
  </w:style>
  <w:style w:type="paragraph" w:styleId="Ttulo3">
    <w:name w:val="heading 3"/>
    <w:basedOn w:val="Normal"/>
    <w:next w:val="Normal"/>
    <w:uiPriority w:val="9"/>
    <w:semiHidden/>
    <w:unhideWhenUsed/>
    <w:qFormat/>
    <w:pPr>
      <w:keepNext/>
      <w:keepLines/>
      <w:numPr>
        <w:ilvl w:val="2"/>
        <w:numId w:val="1"/>
      </w:numPr>
      <w:spacing w:before="200"/>
      <w:ind w:left="-1" w:hanging="1"/>
      <w:outlineLvl w:val="2"/>
    </w:pPr>
    <w:rPr>
      <w:rFonts w:ascii="Cambria" w:eastAsia="Times New Roman" w:hAnsi="Cambria" w:cs="Times New Roman"/>
      <w:b/>
      <w:bCs/>
      <w:color w:val="4F81BD"/>
    </w:rPr>
  </w:style>
  <w:style w:type="paragraph" w:styleId="Ttulo4">
    <w:name w:val="heading 4"/>
    <w:basedOn w:val="Normal"/>
    <w:next w:val="Normal"/>
    <w:uiPriority w:val="9"/>
    <w:semiHidden/>
    <w:unhideWhenUsed/>
    <w:qFormat/>
    <w:pPr>
      <w:keepNext/>
      <w:keepLines/>
      <w:numPr>
        <w:ilvl w:val="3"/>
        <w:numId w:val="1"/>
      </w:numPr>
      <w:spacing w:before="200"/>
      <w:ind w:left="-1" w:hanging="1"/>
      <w:outlineLvl w:val="3"/>
    </w:pPr>
    <w:rPr>
      <w:rFonts w:ascii="Cambria" w:eastAsia="Times New Roman" w:hAnsi="Cambria" w:cs="Times New Roman"/>
      <w:b/>
      <w:bCs/>
      <w:i/>
      <w:iCs/>
      <w:color w:val="4F81BD"/>
    </w:rPr>
  </w:style>
  <w:style w:type="paragraph" w:styleId="Ttulo5">
    <w:name w:val="heading 5"/>
    <w:basedOn w:val="Normal"/>
    <w:next w:val="Normal"/>
    <w:uiPriority w:val="9"/>
    <w:semiHidden/>
    <w:unhideWhenUsed/>
    <w:qFormat/>
    <w:pPr>
      <w:keepNext/>
      <w:keepLines/>
      <w:numPr>
        <w:ilvl w:val="4"/>
        <w:numId w:val="1"/>
      </w:numPr>
      <w:spacing w:before="200"/>
      <w:ind w:left="-1" w:hanging="1"/>
      <w:outlineLvl w:val="4"/>
    </w:pPr>
    <w:rPr>
      <w:rFonts w:ascii="Cambria" w:eastAsia="Times New Roman" w:hAnsi="Cambria" w:cs="Times New Roman"/>
      <w:color w:val="243F60"/>
    </w:rPr>
  </w:style>
  <w:style w:type="paragraph" w:styleId="Ttulo6">
    <w:name w:val="heading 6"/>
    <w:basedOn w:val="Normal"/>
    <w:next w:val="Normal"/>
    <w:uiPriority w:val="9"/>
    <w:semiHidden/>
    <w:unhideWhenUsed/>
    <w:qFormat/>
    <w:pPr>
      <w:keepNext/>
      <w:keepLines/>
      <w:numPr>
        <w:ilvl w:val="5"/>
        <w:numId w:val="1"/>
      </w:numPr>
      <w:spacing w:before="200"/>
      <w:ind w:left="-1" w:hanging="1"/>
      <w:outlineLvl w:val="5"/>
    </w:pPr>
    <w:rPr>
      <w:rFonts w:ascii="Cambria" w:eastAsia="Times New Roman" w:hAnsi="Cambria" w:cs="Times New Roman"/>
      <w:i/>
      <w:iCs/>
      <w:color w:val="243F60"/>
    </w:rPr>
  </w:style>
  <w:style w:type="paragraph" w:styleId="Ttulo7">
    <w:name w:val="heading 7"/>
    <w:basedOn w:val="Normal"/>
    <w:next w:val="Normal"/>
    <w:qFormat/>
    <w:pPr>
      <w:keepNext/>
      <w:keepLines/>
      <w:numPr>
        <w:ilvl w:val="6"/>
        <w:numId w:val="1"/>
      </w:numPr>
      <w:spacing w:before="200"/>
      <w:ind w:left="-1" w:hanging="1"/>
      <w:outlineLvl w:val="6"/>
    </w:pPr>
    <w:rPr>
      <w:rFonts w:ascii="Cambria" w:eastAsia="Times New Roman" w:hAnsi="Cambria" w:cs="Times New Roman"/>
      <w:i/>
      <w:iCs/>
      <w:color w:val="404040"/>
    </w:rPr>
  </w:style>
  <w:style w:type="paragraph" w:styleId="Ttulo8">
    <w:name w:val="heading 8"/>
    <w:basedOn w:val="Normal"/>
    <w:next w:val="Normal"/>
    <w:qFormat/>
    <w:pPr>
      <w:keepNext/>
      <w:keepLines/>
      <w:numPr>
        <w:ilvl w:val="7"/>
        <w:numId w:val="1"/>
      </w:numPr>
      <w:spacing w:before="200"/>
      <w:ind w:left="-1" w:hanging="1"/>
      <w:outlineLvl w:val="7"/>
    </w:pPr>
    <w:rPr>
      <w:rFonts w:ascii="Cambria" w:eastAsia="Times New Roman" w:hAnsi="Cambria" w:cs="Times New Roman"/>
      <w:color w:val="404040"/>
      <w:sz w:val="20"/>
      <w:szCs w:val="20"/>
    </w:rPr>
  </w:style>
  <w:style w:type="paragraph" w:styleId="Ttulo9">
    <w:name w:val="heading 9"/>
    <w:basedOn w:val="Normal"/>
    <w:next w:val="Normal"/>
    <w:qFormat/>
    <w:pPr>
      <w:keepNext/>
      <w:keepLines/>
      <w:numPr>
        <w:ilvl w:val="8"/>
        <w:numId w:val="1"/>
      </w:numPr>
      <w:spacing w:before="200"/>
      <w:ind w:left="-1" w:hanging="1"/>
      <w:outlineLvl w:val="8"/>
    </w:pPr>
    <w:rPr>
      <w:rFonts w:ascii="Cambria" w:eastAsia="Times New Roman" w:hAnsi="Cambria" w:cs="Times New Roman"/>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har">
    <w:name w:val="Título 1 Char"/>
    <w:rPr>
      <w:rFonts w:ascii="Cambria" w:eastAsia="Times New Roman" w:hAnsi="Cambria" w:cs="Times New Roman"/>
      <w:b/>
      <w:bCs/>
      <w:color w:val="365F91"/>
      <w:w w:val="100"/>
      <w:position w:val="-1"/>
      <w:sz w:val="28"/>
      <w:szCs w:val="28"/>
      <w:effect w:val="none"/>
      <w:vertAlign w:val="baseline"/>
      <w:cs w:val="0"/>
      <w:em w:val="none"/>
    </w:rPr>
  </w:style>
  <w:style w:type="character" w:customStyle="1" w:styleId="Ttulo2Char">
    <w:name w:val="Título 2 Char"/>
    <w:rPr>
      <w:rFonts w:ascii="Cambria" w:eastAsia="Times New Roman" w:hAnsi="Cambria" w:cs="Times New Roman"/>
      <w:b/>
      <w:bCs/>
      <w:color w:val="4F81BD"/>
      <w:w w:val="100"/>
      <w:position w:val="-1"/>
      <w:sz w:val="26"/>
      <w:szCs w:val="26"/>
      <w:effect w:val="none"/>
      <w:vertAlign w:val="baseline"/>
      <w:cs w:val="0"/>
      <w:em w:val="none"/>
    </w:rPr>
  </w:style>
  <w:style w:type="character" w:customStyle="1" w:styleId="Ttulo3Char">
    <w:name w:val="Título 3 Char"/>
    <w:rPr>
      <w:rFonts w:ascii="Cambria" w:eastAsia="Times New Roman" w:hAnsi="Cambria" w:cs="Times New Roman"/>
      <w:b/>
      <w:bCs/>
      <w:color w:val="4F81BD"/>
      <w:w w:val="100"/>
      <w:position w:val="-1"/>
      <w:effect w:val="none"/>
      <w:vertAlign w:val="baseline"/>
      <w:cs w:val="0"/>
      <w:em w:val="none"/>
    </w:rPr>
  </w:style>
  <w:style w:type="character" w:customStyle="1" w:styleId="Ttulo4Char">
    <w:name w:val="Título 4 Char"/>
    <w:rPr>
      <w:rFonts w:ascii="Cambria" w:eastAsia="Times New Roman" w:hAnsi="Cambria" w:cs="Times New Roman"/>
      <w:b/>
      <w:bCs/>
      <w:i/>
      <w:iCs/>
      <w:color w:val="4F81BD"/>
      <w:w w:val="100"/>
      <w:position w:val="-1"/>
      <w:effect w:val="none"/>
      <w:vertAlign w:val="baseline"/>
      <w:cs w:val="0"/>
      <w:em w:val="none"/>
    </w:rPr>
  </w:style>
  <w:style w:type="character" w:customStyle="1" w:styleId="Ttulo5Char">
    <w:name w:val="Título 5 Char"/>
    <w:rPr>
      <w:rFonts w:ascii="Cambria" w:eastAsia="Times New Roman" w:hAnsi="Cambria" w:cs="Times New Roman"/>
      <w:color w:val="243F60"/>
      <w:w w:val="100"/>
      <w:position w:val="-1"/>
      <w:effect w:val="none"/>
      <w:vertAlign w:val="baseline"/>
      <w:cs w:val="0"/>
      <w:em w:val="none"/>
    </w:rPr>
  </w:style>
  <w:style w:type="character" w:customStyle="1" w:styleId="Ttulo6Char">
    <w:name w:val="Título 6 Char"/>
    <w:rPr>
      <w:rFonts w:ascii="Cambria" w:eastAsia="Times New Roman" w:hAnsi="Cambria" w:cs="Times New Roman"/>
      <w:i/>
      <w:iCs/>
      <w:color w:val="243F60"/>
      <w:w w:val="100"/>
      <w:position w:val="-1"/>
      <w:effect w:val="none"/>
      <w:vertAlign w:val="baseline"/>
      <w:cs w:val="0"/>
      <w:em w:val="none"/>
    </w:rPr>
  </w:style>
  <w:style w:type="character" w:customStyle="1" w:styleId="Ttulo7Char">
    <w:name w:val="Título 7 Char"/>
    <w:rPr>
      <w:rFonts w:ascii="Cambria" w:eastAsia="Times New Roman" w:hAnsi="Cambria" w:cs="Times New Roman"/>
      <w:i/>
      <w:iCs/>
      <w:color w:val="404040"/>
      <w:w w:val="100"/>
      <w:position w:val="-1"/>
      <w:effect w:val="none"/>
      <w:vertAlign w:val="baseline"/>
      <w:cs w:val="0"/>
      <w:em w:val="none"/>
    </w:rPr>
  </w:style>
  <w:style w:type="character" w:customStyle="1" w:styleId="Ttulo8Char">
    <w:name w:val="Título 8 Char"/>
    <w:rPr>
      <w:rFonts w:ascii="Cambria" w:eastAsia="Times New Roman" w:hAnsi="Cambria" w:cs="Times New Roman"/>
      <w:color w:val="404040"/>
      <w:w w:val="100"/>
      <w:position w:val="-1"/>
      <w:sz w:val="20"/>
      <w:szCs w:val="20"/>
      <w:effect w:val="none"/>
      <w:vertAlign w:val="baseline"/>
      <w:cs w:val="0"/>
      <w:em w:val="none"/>
    </w:rPr>
  </w:style>
  <w:style w:type="character" w:customStyle="1" w:styleId="Ttulo9Char">
    <w:name w:val="Título 9 Char"/>
    <w:rPr>
      <w:rFonts w:ascii="Cambria" w:eastAsia="Times New Roman" w:hAnsi="Cambria" w:cs="Times New Roman"/>
      <w:i/>
      <w:iCs/>
      <w:color w:val="404040"/>
      <w:w w:val="100"/>
      <w:position w:val="-1"/>
      <w:sz w:val="20"/>
      <w:szCs w:val="20"/>
      <w:effect w:val="none"/>
      <w:vertAlign w:val="baseline"/>
      <w:cs w:val="0"/>
      <w:em w:val="none"/>
    </w:rPr>
  </w:style>
  <w:style w:type="paragraph" w:styleId="PargrafodaLista">
    <w:name w:val="List Paragraph"/>
    <w:basedOn w:val="Normal"/>
    <w:pPr>
      <w:spacing w:after="160" w:line="259" w:lineRule="auto"/>
      <w:ind w:left="720"/>
      <w:contextualSpacing/>
    </w:pPr>
    <w:rPr>
      <w:rFonts w:ascii="Calibri" w:hAnsi="Calibri"/>
      <w:sz w:val="22"/>
    </w:rPr>
  </w:style>
  <w:style w:type="paragraph" w:styleId="SemEspaamento">
    <w:name w:val="No Spacing"/>
    <w:pPr>
      <w:suppressAutoHyphens/>
      <w:spacing w:line="1" w:lineRule="atLeast"/>
      <w:ind w:leftChars="-1" w:left="-1" w:hangingChars="1" w:hanging="1"/>
      <w:textDirection w:val="btLr"/>
      <w:textAlignment w:val="top"/>
      <w:outlineLvl w:val="0"/>
    </w:pPr>
    <w:rPr>
      <w:position w:val="-1"/>
      <w:lang w:eastAsia="en-US"/>
    </w:rPr>
  </w:style>
  <w:style w:type="paragraph" w:customStyle="1" w:styleId="TtuloPrincipal">
    <w:name w:val="Título Principal"/>
    <w:basedOn w:val="Normal"/>
    <w:next w:val="Autor"/>
    <w:pPr>
      <w:spacing w:after="120"/>
      <w:jc w:val="center"/>
    </w:pPr>
    <w:rPr>
      <w:rFonts w:ascii="Times New Roman" w:hAnsi="Times New Roman"/>
      <w:b/>
      <w:lang w:val="en-US"/>
    </w:rPr>
  </w:style>
  <w:style w:type="paragraph" w:customStyle="1" w:styleId="Texto-TtulodeSeo">
    <w:name w:val="Texto - Título de Seção"/>
    <w:basedOn w:val="Texto"/>
    <w:next w:val="Texto"/>
    <w:pPr>
      <w:shd w:val="clear" w:color="auto" w:fill="E2EFD9"/>
    </w:pPr>
    <w:rPr>
      <w:b/>
    </w:rPr>
  </w:style>
  <w:style w:type="paragraph" w:customStyle="1" w:styleId="Autor">
    <w:name w:val="Autor"/>
    <w:basedOn w:val="Normal"/>
    <w:next w:val="Autor-Endereo"/>
    <w:pPr>
      <w:spacing w:after="120"/>
      <w:jc w:val="center"/>
    </w:pPr>
    <w:rPr>
      <w:rFonts w:ascii="Times New Roman" w:hAnsi="Times New Roman"/>
      <w:sz w:val="20"/>
    </w:rPr>
  </w:style>
  <w:style w:type="paragraph" w:customStyle="1" w:styleId="Autor-Endereo">
    <w:name w:val="Autor - Endereço"/>
    <w:basedOn w:val="Autor"/>
    <w:next w:val="Autor-E-Mail"/>
  </w:style>
  <w:style w:type="paragraph" w:customStyle="1" w:styleId="Autor-E-Mail">
    <w:name w:val="Autor - E-Mail"/>
    <w:basedOn w:val="Autor"/>
    <w:next w:val="Texto"/>
  </w:style>
  <w:style w:type="character" w:styleId="Hyperlink">
    <w:name w:val="Hyperlink"/>
    <w:qFormat/>
    <w:rPr>
      <w:color w:val="0000FF"/>
      <w:w w:val="100"/>
      <w:position w:val="-1"/>
      <w:u w:val="single"/>
      <w:effect w:val="none"/>
      <w:vertAlign w:val="baseline"/>
      <w:cs w:val="0"/>
      <w:em w:val="none"/>
    </w:rPr>
  </w:style>
  <w:style w:type="paragraph" w:customStyle="1" w:styleId="Texto">
    <w:name w:val="Texto"/>
    <w:basedOn w:val="Normal"/>
    <w:qFormat/>
    <w:pPr>
      <w:spacing w:after="120"/>
      <w:jc w:val="both"/>
    </w:pPr>
    <w:rPr>
      <w:rFonts w:ascii="Times New Roman" w:hAnsi="Times New Roman"/>
      <w:sz w:val="20"/>
    </w:rPr>
  </w:style>
  <w:style w:type="paragraph" w:styleId="NormalWeb">
    <w:name w:val="Normal (Web)"/>
    <w:basedOn w:val="Normal"/>
    <w:uiPriority w:val="99"/>
    <w:qFormat/>
    <w:pPr>
      <w:spacing w:before="100" w:beforeAutospacing="1" w:after="100" w:afterAutospacing="1"/>
    </w:pPr>
    <w:rPr>
      <w:rFonts w:ascii="Times New Roman" w:eastAsia="Times New Roman" w:hAnsi="Times New Roman" w:cs="Times New Roman"/>
      <w:lang w:eastAsia="pt-BR"/>
    </w:rPr>
  </w:style>
  <w:style w:type="paragraph" w:styleId="Textodebalo">
    <w:name w:val="Balloon Text"/>
    <w:basedOn w:val="Normal"/>
    <w:qFormat/>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customStyle="1" w:styleId="Figura">
    <w:name w:val="Figura"/>
    <w:basedOn w:val="Texto"/>
    <w:next w:val="Texto"/>
    <w:pPr>
      <w:jc w:val="center"/>
    </w:pPr>
    <w:rPr>
      <w:noProof/>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Tabela">
    <w:name w:val="Texto - Tabela"/>
    <w:basedOn w:val="Texto"/>
    <w:pPr>
      <w:spacing w:after="0"/>
      <w:jc w:val="left"/>
    </w:pPr>
  </w:style>
  <w:style w:type="paragraph" w:styleId="Cabealho">
    <w:name w:val="header"/>
    <w:basedOn w:val="Normal"/>
    <w:qFormat/>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qFormat/>
  </w:style>
  <w:style w:type="character" w:customStyle="1" w:styleId="RodapChar">
    <w:name w:val="Rodapé Char"/>
    <w:basedOn w:val="Fontepargpadro"/>
    <w:rPr>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oPendente">
    <w:name w:val="Unresolved Mention"/>
    <w:basedOn w:val="Fontepargpadro"/>
    <w:uiPriority w:val="99"/>
    <w:semiHidden/>
    <w:unhideWhenUsed/>
    <w:rsid w:val="00AB2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1129">
      <w:bodyDiv w:val="1"/>
      <w:marLeft w:val="0"/>
      <w:marRight w:val="0"/>
      <w:marTop w:val="0"/>
      <w:marBottom w:val="0"/>
      <w:divBdr>
        <w:top w:val="none" w:sz="0" w:space="0" w:color="auto"/>
        <w:left w:val="none" w:sz="0" w:space="0" w:color="auto"/>
        <w:bottom w:val="none" w:sz="0" w:space="0" w:color="auto"/>
        <w:right w:val="none" w:sz="0" w:space="0" w:color="auto"/>
      </w:divBdr>
    </w:div>
    <w:div w:id="165561769">
      <w:bodyDiv w:val="1"/>
      <w:marLeft w:val="0"/>
      <w:marRight w:val="0"/>
      <w:marTop w:val="0"/>
      <w:marBottom w:val="0"/>
      <w:divBdr>
        <w:top w:val="none" w:sz="0" w:space="0" w:color="auto"/>
        <w:left w:val="none" w:sz="0" w:space="0" w:color="auto"/>
        <w:bottom w:val="none" w:sz="0" w:space="0" w:color="auto"/>
        <w:right w:val="none" w:sz="0" w:space="0" w:color="auto"/>
      </w:divBdr>
    </w:div>
    <w:div w:id="466050600">
      <w:bodyDiv w:val="1"/>
      <w:marLeft w:val="0"/>
      <w:marRight w:val="0"/>
      <w:marTop w:val="0"/>
      <w:marBottom w:val="0"/>
      <w:divBdr>
        <w:top w:val="none" w:sz="0" w:space="0" w:color="auto"/>
        <w:left w:val="none" w:sz="0" w:space="0" w:color="auto"/>
        <w:bottom w:val="none" w:sz="0" w:space="0" w:color="auto"/>
        <w:right w:val="none" w:sz="0" w:space="0" w:color="auto"/>
      </w:divBdr>
    </w:div>
    <w:div w:id="2016572868">
      <w:bodyDiv w:val="1"/>
      <w:marLeft w:val="0"/>
      <w:marRight w:val="0"/>
      <w:marTop w:val="0"/>
      <w:marBottom w:val="0"/>
      <w:divBdr>
        <w:top w:val="none" w:sz="0" w:space="0" w:color="auto"/>
        <w:left w:val="none" w:sz="0" w:space="0" w:color="auto"/>
        <w:bottom w:val="none" w:sz="0" w:space="0" w:color="auto"/>
        <w:right w:val="none" w:sz="0" w:space="0" w:color="auto"/>
      </w:divBdr>
    </w:div>
    <w:div w:id="2117097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itoria.silva8@estudante.ifms.edu.br"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zieli.suszek@ifms.edu.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zgfxEzGHK3O1vVsWdZYsR1QYsQ==">AMUW2mWwglm4heiFqDYTtA08akJxK/nSQ+xMipgJPkzKyUGeeyxthnB6eofXSjqlWpSVNyAdNYXP48Sros84yfMZ9Jit6uBZwfMXKuIAAPrN7QJK45fxqno=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1287</Words>
  <Characters>6952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 Maeda</dc:creator>
  <cp:lastModifiedBy>Grazieli Suszek</cp:lastModifiedBy>
  <cp:revision>5</cp:revision>
  <dcterms:created xsi:type="dcterms:W3CDTF">2021-09-04T18:22:00Z</dcterms:created>
  <dcterms:modified xsi:type="dcterms:W3CDTF">2021-09-07T02:50:00Z</dcterms:modified>
</cp:coreProperties>
</file>